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71" w:rsidRPr="009C71D0" w:rsidRDefault="009D6371" w:rsidP="009D6371">
      <w:pPr>
        <w:rPr>
          <w:b/>
          <w:sz w:val="28"/>
          <w:szCs w:val="28"/>
        </w:rPr>
      </w:pPr>
      <w:r w:rsidRPr="009C71D0">
        <w:rPr>
          <w:b/>
          <w:sz w:val="28"/>
          <w:szCs w:val="28"/>
        </w:rPr>
        <w:t>Geprüfte/-r Fachwirt/-in für Marketing</w:t>
      </w:r>
    </w:p>
    <w:p w:rsidR="009D6371" w:rsidRDefault="009D6371" w:rsidP="009D6371">
      <w:pPr>
        <w:ind w:firstLine="4"/>
        <w:jc w:val="both"/>
      </w:pPr>
    </w:p>
    <w:p w:rsidR="009C71D0" w:rsidRDefault="009C71D0" w:rsidP="009D6371">
      <w:pPr>
        <w:ind w:firstLine="4"/>
        <w:jc w:val="both"/>
      </w:pPr>
      <w:r>
        <w:t xml:space="preserve">Themenvorschlag </w:t>
      </w:r>
      <w:r w:rsidR="00C47974">
        <w:t>Präsentation</w:t>
      </w:r>
    </w:p>
    <w:p w:rsidR="009C71D0" w:rsidRDefault="009C71D0" w:rsidP="00BC3919"/>
    <w:p w:rsidR="009D6371" w:rsidRDefault="009D6371" w:rsidP="00BC391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</w:tblGrid>
      <w:tr w:rsidR="009C71D0" w:rsidTr="009C71D0">
        <w:tc>
          <w:tcPr>
            <w:tcW w:w="2093" w:type="dxa"/>
          </w:tcPr>
          <w:p w:rsidR="009C71D0" w:rsidRDefault="009C71D0" w:rsidP="00BC3919">
            <w:r>
              <w:t>Prüflingsnummer: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71D0" w:rsidRDefault="009C71D0" w:rsidP="00BC3919"/>
        </w:tc>
      </w:tr>
    </w:tbl>
    <w:p w:rsidR="009C71D0" w:rsidRDefault="009C71D0" w:rsidP="00BC391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6"/>
      </w:tblGrid>
      <w:tr w:rsidR="009C71D0" w:rsidTr="009C71D0">
        <w:tc>
          <w:tcPr>
            <w:tcW w:w="2093" w:type="dxa"/>
          </w:tcPr>
          <w:p w:rsidR="009C71D0" w:rsidRDefault="009C71D0" w:rsidP="00BC3919">
            <w:r>
              <w:t>Name, Vorname:</w:t>
            </w:r>
          </w:p>
        </w:tc>
        <w:tc>
          <w:tcPr>
            <w:tcW w:w="7116" w:type="dxa"/>
          </w:tcPr>
          <w:p w:rsidR="009C71D0" w:rsidRDefault="009C71D0" w:rsidP="00BC3919"/>
        </w:tc>
      </w:tr>
    </w:tbl>
    <w:p w:rsidR="009C71D0" w:rsidRDefault="009C71D0" w:rsidP="00BC3919"/>
    <w:p w:rsidR="0063090D" w:rsidRDefault="00C47974" w:rsidP="00BC3919">
      <w:r>
        <w:t xml:space="preserve">Zum verpflichtenden Handlungsbereich „Kommunikation, Führung und Zusammenarbeit“ wählen Sie bitte einen weiteren Handlungsbereich </w:t>
      </w:r>
      <w:r w:rsidR="009C71D0">
        <w:t>nach § 3 Abs. 1</w:t>
      </w:r>
      <w:r w:rsidR="00C72FB8">
        <w:t xml:space="preserve"> Nr. 1 bis 3</w:t>
      </w:r>
      <w:r>
        <w:t xml:space="preserve"> </w:t>
      </w:r>
      <w:r w:rsidR="0063090D">
        <w:t>(</w:t>
      </w:r>
      <w:r w:rsidR="0063090D" w:rsidRPr="0063090D">
        <w:rPr>
          <w:sz w:val="18"/>
          <w:szCs w:val="18"/>
        </w:rPr>
        <w:t>bitte ankreuzen</w:t>
      </w:r>
      <w:r w:rsidR="0063090D">
        <w:t>)</w:t>
      </w:r>
      <w:r>
        <w:t>.</w:t>
      </w:r>
    </w:p>
    <w:p w:rsidR="0063090D" w:rsidRDefault="0063090D" w:rsidP="00BC3919"/>
    <w:p w:rsidR="0063090D" w:rsidRDefault="0063090D" w:rsidP="00C72FB8">
      <w:r w:rsidRPr="00C72FB8">
        <w:rPr>
          <w:sz w:val="28"/>
          <w:szCs w:val="28"/>
        </w:rPr>
        <w:sym w:font="Wingdings" w:char="F06F"/>
      </w:r>
      <w:r>
        <w:tab/>
        <w:t>Marketingstrategien entwickeln</w:t>
      </w:r>
    </w:p>
    <w:p w:rsidR="0063090D" w:rsidRDefault="0063090D" w:rsidP="00C72FB8">
      <w:r w:rsidRPr="00C72FB8">
        <w:rPr>
          <w:sz w:val="28"/>
          <w:szCs w:val="28"/>
        </w:rPr>
        <w:sym w:font="Wingdings" w:char="F06F"/>
      </w:r>
      <w:r>
        <w:tab/>
        <w:t>Marketingprozesse und -projekte planen und umsetzen</w:t>
      </w:r>
    </w:p>
    <w:p w:rsidR="0063090D" w:rsidRDefault="0063090D" w:rsidP="00C72FB8">
      <w:r w:rsidRPr="00C72FB8">
        <w:rPr>
          <w:sz w:val="28"/>
          <w:szCs w:val="28"/>
        </w:rPr>
        <w:sym w:font="Wingdings" w:char="F06F"/>
      </w:r>
      <w:r>
        <w:tab/>
        <w:t>Marketingprozesse analysieren, bewerten und weiterentwickeln</w:t>
      </w:r>
    </w:p>
    <w:p w:rsidR="00C47974" w:rsidRDefault="00C47974" w:rsidP="00C72FB8">
      <w:r>
        <w:rPr>
          <w:sz w:val="28"/>
          <w:szCs w:val="28"/>
        </w:rPr>
        <w:sym w:font="Wingdings" w:char="F078"/>
      </w:r>
      <w:r>
        <w:rPr>
          <w:sz w:val="28"/>
          <w:szCs w:val="28"/>
        </w:rPr>
        <w:tab/>
      </w:r>
      <w:r>
        <w:t>Kommunikation, Führung, Zusammenarbeit</w:t>
      </w:r>
    </w:p>
    <w:p w:rsidR="0063090D" w:rsidRDefault="0063090D" w:rsidP="00BC39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72FB8" w:rsidTr="00C72FB8">
        <w:tc>
          <w:tcPr>
            <w:tcW w:w="9209" w:type="dxa"/>
          </w:tcPr>
          <w:p w:rsidR="00C72FB8" w:rsidRPr="00C72FB8" w:rsidRDefault="00C72FB8" w:rsidP="00BC3919">
            <w:pPr>
              <w:rPr>
                <w:b/>
              </w:rPr>
            </w:pPr>
            <w:r w:rsidRPr="00C72FB8">
              <w:rPr>
                <w:b/>
              </w:rPr>
              <w:t>Thema</w:t>
            </w:r>
            <w:r>
              <w:rPr>
                <w:b/>
              </w:rPr>
              <w:t>:</w:t>
            </w:r>
          </w:p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</w:tc>
      </w:tr>
    </w:tbl>
    <w:p w:rsidR="009C71D0" w:rsidRDefault="009C71D0" w:rsidP="00BC39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72FB8" w:rsidTr="00C72FB8">
        <w:tc>
          <w:tcPr>
            <w:tcW w:w="9209" w:type="dxa"/>
          </w:tcPr>
          <w:p w:rsidR="00C72FB8" w:rsidRPr="00C72FB8" w:rsidRDefault="00C72FB8" w:rsidP="00BC3919">
            <w:pPr>
              <w:rPr>
                <w:b/>
              </w:rPr>
            </w:pPr>
            <w:r w:rsidRPr="00C72FB8">
              <w:rPr>
                <w:b/>
              </w:rPr>
              <w:t>Problemstellung:</w:t>
            </w:r>
          </w:p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</w:tc>
      </w:tr>
    </w:tbl>
    <w:p w:rsidR="00C72FB8" w:rsidRDefault="00C72FB8" w:rsidP="00BC39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72FB8" w:rsidTr="00C72FB8">
        <w:tc>
          <w:tcPr>
            <w:tcW w:w="9209" w:type="dxa"/>
          </w:tcPr>
          <w:p w:rsidR="00C72FB8" w:rsidRPr="00C72FB8" w:rsidRDefault="00C72FB8" w:rsidP="00BC3919">
            <w:pPr>
              <w:rPr>
                <w:b/>
              </w:rPr>
            </w:pPr>
            <w:r w:rsidRPr="00C72FB8">
              <w:rPr>
                <w:b/>
              </w:rPr>
              <w:t>Gliederung:</w:t>
            </w:r>
          </w:p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02C2" w:rsidRDefault="00C702C2" w:rsidP="00BC3919"/>
          <w:p w:rsidR="00C72FB8" w:rsidRDefault="00C72FB8" w:rsidP="00BC3919"/>
        </w:tc>
      </w:tr>
    </w:tbl>
    <w:p w:rsidR="00C72FB8" w:rsidRDefault="00C72FB8" w:rsidP="00BC39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C72FB8" w:rsidTr="00C72FB8">
        <w:tc>
          <w:tcPr>
            <w:tcW w:w="9209" w:type="dxa"/>
          </w:tcPr>
          <w:p w:rsidR="00C72FB8" w:rsidRPr="00C72FB8" w:rsidRDefault="00C72FB8" w:rsidP="00BC3919">
            <w:pPr>
              <w:rPr>
                <w:b/>
              </w:rPr>
            </w:pPr>
            <w:r w:rsidRPr="00C72FB8">
              <w:rPr>
                <w:b/>
              </w:rPr>
              <w:t>Ziel:</w:t>
            </w:r>
          </w:p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  <w:p w:rsidR="00C72FB8" w:rsidRDefault="00C72FB8" w:rsidP="00BC3919"/>
        </w:tc>
      </w:tr>
    </w:tbl>
    <w:p w:rsidR="00C72FB8" w:rsidRDefault="00C72FB8" w:rsidP="00BC3919"/>
    <w:p w:rsidR="00437B29" w:rsidRDefault="00437B29" w:rsidP="00BC3919"/>
    <w:p w:rsidR="00437B29" w:rsidRDefault="00437B29" w:rsidP="00BC3919"/>
    <w:p w:rsidR="00437B29" w:rsidRDefault="00437B29"/>
    <w:p w:rsidR="00437B29" w:rsidRDefault="00437B29" w:rsidP="00437B29">
      <w:pPr>
        <w:jc w:val="center"/>
      </w:pPr>
      <w:r>
        <w:lastRenderedPageBreak/>
        <w:t>- 2 -</w:t>
      </w:r>
    </w:p>
    <w:p w:rsidR="00437B29" w:rsidRDefault="00437B29"/>
    <w:p w:rsidR="00437B29" w:rsidRDefault="00437B29"/>
    <w:p w:rsidR="00437B29" w:rsidRDefault="00437B29" w:rsidP="00437B29">
      <w:pPr>
        <w:jc w:val="center"/>
        <w:rPr>
          <w:b/>
        </w:rPr>
      </w:pPr>
      <w:r w:rsidRPr="00437B29">
        <w:rPr>
          <w:b/>
        </w:rPr>
        <w:t>Erklärung über das selb</w:t>
      </w:r>
      <w:r>
        <w:rPr>
          <w:b/>
        </w:rPr>
        <w:t>st</w:t>
      </w:r>
      <w:r w:rsidRPr="00437B29">
        <w:rPr>
          <w:b/>
        </w:rPr>
        <w:t>ständige Verfassen der</w:t>
      </w:r>
      <w:r>
        <w:rPr>
          <w:b/>
        </w:rPr>
        <w:t xml:space="preserve"> Präsentation sowie der Auswahl</w:t>
      </w:r>
    </w:p>
    <w:p w:rsidR="00437B29" w:rsidRPr="00437B29" w:rsidRDefault="00437B29" w:rsidP="00437B29">
      <w:pPr>
        <w:jc w:val="center"/>
        <w:rPr>
          <w:b/>
        </w:rPr>
      </w:pPr>
      <w:r w:rsidRPr="00437B29">
        <w:rPr>
          <w:b/>
        </w:rPr>
        <w:t>des Themas als Prüfungsleistung gemäß der Prüfungsordnung</w:t>
      </w:r>
    </w:p>
    <w:p w:rsidR="00437B29" w:rsidRDefault="00437B29" w:rsidP="00BC3919"/>
    <w:p w:rsidR="00437B29" w:rsidRDefault="00437B29" w:rsidP="00BC3919"/>
    <w:p w:rsidR="00437B29" w:rsidRDefault="00437B29" w:rsidP="00BC3919"/>
    <w:p w:rsidR="00437B29" w:rsidRDefault="00C72FB8" w:rsidP="00437B29">
      <w:pPr>
        <w:spacing w:line="360" w:lineRule="auto"/>
      </w:pPr>
      <w:r>
        <w:t xml:space="preserve">Ich versichere, dass ich </w:t>
      </w:r>
      <w:r w:rsidR="00BF6024">
        <w:t>die</w:t>
      </w:r>
      <w:r>
        <w:t xml:space="preserve"> </w:t>
      </w:r>
      <w:r w:rsidR="00437B29">
        <w:t xml:space="preserve">zur Prüfung vorliegende </w:t>
      </w:r>
      <w:r w:rsidR="00BF6024">
        <w:t xml:space="preserve">Präsentation </w:t>
      </w:r>
      <w:r>
        <w:t xml:space="preserve">selbstständig </w:t>
      </w:r>
      <w:r w:rsidR="00437B29">
        <w:t>verfasst und keine anderen</w:t>
      </w:r>
      <w:r w:rsidR="00BF6024">
        <w:t xml:space="preserve"> als die angegebenen </w:t>
      </w:r>
      <w:r w:rsidR="00437B29">
        <w:t>Hilfsmittel benutzt habe. Alle Stellen, die dem Wortlaut oder dem Sinne nach anderen Texten entnommen sind, wurden unter Angabe der Quellen (einschließlich des World Wide Web und anderer elektronischer Text- und Datensammlungen) und nach den üblichen Regeln des wissenschaftlichen Zitierens nachgewiesen. Dies gilt auch für Zeichnungen, bildliche Darstellungen, Skizzen, Tabellen und dergleichen.</w:t>
      </w:r>
    </w:p>
    <w:p w:rsidR="00437B29" w:rsidRDefault="00437B29" w:rsidP="00437B29">
      <w:pPr>
        <w:spacing w:line="360" w:lineRule="auto"/>
      </w:pPr>
    </w:p>
    <w:p w:rsidR="00C72FB8" w:rsidRDefault="00437B29" w:rsidP="00437B29">
      <w:pPr>
        <w:spacing w:line="360" w:lineRule="auto"/>
      </w:pPr>
      <w:r>
        <w:t>Mir ist bewusst, das</w:t>
      </w:r>
      <w:r w:rsidR="00FA25D1">
        <w:t>s</w:t>
      </w:r>
      <w:bookmarkStart w:id="0" w:name="_GoBack"/>
      <w:bookmarkEnd w:id="0"/>
      <w:r>
        <w:t xml:space="preserve"> wahrheitswidrige Angaben als Täuschungsversuch behandelt werden und dass bei einem Täuschungsverdacht sämtliche Verfahren der Plagiatserkennung angewandt werden können.</w:t>
      </w:r>
    </w:p>
    <w:p w:rsidR="00C72FB8" w:rsidRDefault="00C72FB8" w:rsidP="00BC3919"/>
    <w:p w:rsidR="00437B29" w:rsidRDefault="00437B29" w:rsidP="00BC3919"/>
    <w:p w:rsidR="00437B29" w:rsidRDefault="00437B29" w:rsidP="00BC3919"/>
    <w:p w:rsidR="00437B29" w:rsidRDefault="00437B29" w:rsidP="00BC3919"/>
    <w:p w:rsidR="00437B29" w:rsidRDefault="00437B29" w:rsidP="00BC3919"/>
    <w:p w:rsidR="00D3175E" w:rsidRDefault="00D3175E" w:rsidP="00BC3919"/>
    <w:p w:rsidR="00C72FB8" w:rsidRDefault="00C72FB8" w:rsidP="00BC3919">
      <w:r>
        <w:t>_____________________________</w:t>
      </w:r>
      <w:r>
        <w:tab/>
      </w:r>
      <w:r>
        <w:tab/>
      </w:r>
      <w:r>
        <w:tab/>
        <w:t>_____________________________</w:t>
      </w:r>
    </w:p>
    <w:p w:rsidR="00C72FB8" w:rsidRPr="00BC3919" w:rsidRDefault="00C72FB8" w:rsidP="00C72FB8">
      <w:pPr>
        <w:ind w:left="708"/>
      </w:pPr>
      <w:r>
        <w:t xml:space="preserve">      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Unterschrift</w:t>
      </w:r>
    </w:p>
    <w:sectPr w:rsidR="00C72FB8" w:rsidRPr="00BC3919" w:rsidSect="00437B29">
      <w:pgSz w:w="11905" w:h="16837" w:code="9"/>
      <w:pgMar w:top="1134" w:right="1134" w:bottom="1134" w:left="1134" w:header="397" w:footer="0" w:gutter="0"/>
      <w:paperSrc w:first="2" w:other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D0" w:rsidRDefault="009C71D0" w:rsidP="009C71D0">
      <w:r>
        <w:separator/>
      </w:r>
    </w:p>
  </w:endnote>
  <w:endnote w:type="continuationSeparator" w:id="0">
    <w:p w:rsidR="009C71D0" w:rsidRDefault="009C71D0" w:rsidP="009C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D0" w:rsidRDefault="009C71D0" w:rsidP="009C71D0">
      <w:r>
        <w:separator/>
      </w:r>
    </w:p>
  </w:footnote>
  <w:footnote w:type="continuationSeparator" w:id="0">
    <w:p w:rsidR="009C71D0" w:rsidRDefault="009C71D0" w:rsidP="009C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D0"/>
    <w:rsid w:val="001B220D"/>
    <w:rsid w:val="003667E3"/>
    <w:rsid w:val="00437B29"/>
    <w:rsid w:val="00460F6D"/>
    <w:rsid w:val="004909C7"/>
    <w:rsid w:val="005D3B69"/>
    <w:rsid w:val="0063090D"/>
    <w:rsid w:val="0063194A"/>
    <w:rsid w:val="0073699D"/>
    <w:rsid w:val="009C71D0"/>
    <w:rsid w:val="009D6371"/>
    <w:rsid w:val="00BC3919"/>
    <w:rsid w:val="00BF6024"/>
    <w:rsid w:val="00C47974"/>
    <w:rsid w:val="00C702C2"/>
    <w:rsid w:val="00C72FB8"/>
    <w:rsid w:val="00D3175E"/>
    <w:rsid w:val="00DA40FA"/>
    <w:rsid w:val="00DA6E12"/>
    <w:rsid w:val="00DB46E3"/>
    <w:rsid w:val="00F15424"/>
    <w:rsid w:val="00F32932"/>
    <w:rsid w:val="00F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194A"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1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1D0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9C71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71D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C71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71D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C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194A"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1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1D0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9C71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71D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C71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71D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C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7CBBD99D</Template>
  <TotalTime>0</TotalTime>
  <Pages>2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Berghoff, Britta</dc:creator>
  <cp:lastModifiedBy>Berghoff, Britta</cp:lastModifiedBy>
  <cp:revision>3</cp:revision>
  <cp:lastPrinted>2017-09-15T06:51:00Z</cp:lastPrinted>
  <dcterms:created xsi:type="dcterms:W3CDTF">2017-09-21T12:26:00Z</dcterms:created>
  <dcterms:modified xsi:type="dcterms:W3CDTF">2017-09-21T12:30:00Z</dcterms:modified>
</cp:coreProperties>
</file>