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Y="195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871AC9" w:rsidRPr="00871AC9" w14:paraId="137DFD28" w14:textId="77777777" w:rsidTr="00871AC9">
        <w:trPr>
          <w:trHeight w:hRule="exact" w:val="1841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CA1B1" w14:textId="77777777" w:rsidR="00871AC9" w:rsidRPr="00871AC9" w:rsidRDefault="00871AC9" w:rsidP="00871AC9">
            <w:pPr>
              <w:widowControl w:val="0"/>
              <w:spacing w:before="108" w:after="0" w:line="240" w:lineRule="auto"/>
              <w:ind w:left="76"/>
              <w:rPr>
                <w:rFonts w:cs="Arial"/>
                <w:b/>
                <w:bCs/>
                <w:sz w:val="28"/>
                <w:szCs w:val="28"/>
              </w:rPr>
            </w:pPr>
          </w:p>
          <w:p w14:paraId="49B3C876" w14:textId="0D7602C9" w:rsidR="00871AC9" w:rsidRPr="00871AC9" w:rsidRDefault="00C9119C" w:rsidP="00871AC9">
            <w:pPr>
              <w:widowControl w:val="0"/>
              <w:spacing w:before="108" w:after="0" w:line="240" w:lineRule="auto"/>
              <w:ind w:left="76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  </w:t>
            </w:r>
            <w:r w:rsidR="00871AC9" w:rsidRPr="00871AC9">
              <w:rPr>
                <w:rFonts w:cs="Arial"/>
                <w:b/>
                <w:bCs/>
                <w:sz w:val="28"/>
                <w:szCs w:val="28"/>
              </w:rPr>
              <w:t>Ausbildungsrahmenplan</w:t>
            </w:r>
          </w:p>
          <w:p w14:paraId="111E2372" w14:textId="0355811C" w:rsidR="00871AC9" w:rsidRPr="00871AC9" w:rsidRDefault="00C9119C" w:rsidP="00871AC9">
            <w:pPr>
              <w:widowControl w:val="0"/>
              <w:spacing w:before="20" w:after="324" w:line="240" w:lineRule="auto"/>
              <w:ind w:left="76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</w:t>
            </w:r>
            <w:r w:rsidR="00D55163">
              <w:rPr>
                <w:rFonts w:cs="Arial"/>
                <w:sz w:val="28"/>
                <w:szCs w:val="28"/>
              </w:rPr>
              <w:t>(Neuordnung 2017)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C429851" w14:textId="77777777" w:rsidR="00871AC9" w:rsidRPr="00871AC9" w:rsidRDefault="00871AC9" w:rsidP="00871AC9">
            <w:pPr>
              <w:widowControl w:val="0"/>
              <w:spacing w:before="109" w:after="72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1B3D2340" w14:textId="7DC1C380" w:rsidR="00871AC9" w:rsidRPr="00871AC9" w:rsidRDefault="00C9119C" w:rsidP="00871AC9">
            <w:pPr>
              <w:widowControl w:val="0"/>
              <w:spacing w:before="20" w:after="72" w:line="240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   </w:t>
            </w:r>
            <w:r w:rsidR="00871AC9">
              <w:rPr>
                <w:rFonts w:cs="Arial"/>
                <w:b/>
                <w:bCs/>
                <w:sz w:val="28"/>
                <w:szCs w:val="28"/>
              </w:rPr>
              <w:t>Automobilkaufmann/-frau</w:t>
            </w:r>
          </w:p>
        </w:tc>
      </w:tr>
      <w:tr w:rsidR="00871AC9" w:rsidRPr="00871AC9" w14:paraId="041B77DE" w14:textId="77777777" w:rsidTr="00871AC9">
        <w:trPr>
          <w:trHeight w:hRule="exact" w:val="104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365B621" w14:textId="77777777" w:rsidR="00871AC9" w:rsidRPr="00871AC9" w:rsidRDefault="00871AC9" w:rsidP="00871AC9">
            <w:pPr>
              <w:widowControl w:val="0"/>
              <w:spacing w:before="108" w:after="648" w:line="240" w:lineRule="auto"/>
              <w:ind w:left="76"/>
              <w:rPr>
                <w:rFonts w:cs="Arial"/>
                <w:b/>
                <w:bCs/>
                <w:sz w:val="28"/>
                <w:szCs w:val="28"/>
              </w:rPr>
            </w:pPr>
            <w:r w:rsidRPr="00871AC9">
              <w:rPr>
                <w:rFonts w:cs="Arial"/>
                <w:b/>
                <w:bCs/>
                <w:sz w:val="28"/>
                <w:szCs w:val="28"/>
              </w:rPr>
              <w:t>Ausbildungsbetrieb:</w:t>
            </w: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8FE95" w14:textId="77777777" w:rsidR="00871AC9" w:rsidRPr="00871AC9" w:rsidRDefault="00871AC9" w:rsidP="00871AC9">
            <w:pPr>
              <w:widowControl w:val="0"/>
              <w:spacing w:before="20" w:after="0" w:line="240" w:lineRule="auto"/>
              <w:rPr>
                <w:rFonts w:cs="Arial"/>
                <w:sz w:val="28"/>
                <w:szCs w:val="28"/>
              </w:rPr>
            </w:pPr>
          </w:p>
        </w:tc>
      </w:tr>
      <w:tr w:rsidR="00871AC9" w:rsidRPr="00871AC9" w14:paraId="3E3889FD" w14:textId="77777777" w:rsidTr="0057323B">
        <w:trPr>
          <w:trHeight w:hRule="exact" w:val="1037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CD23C0B" w14:textId="77777777" w:rsidR="00871AC9" w:rsidRPr="00871AC9" w:rsidRDefault="00871AC9" w:rsidP="00871AC9">
            <w:pPr>
              <w:widowControl w:val="0"/>
              <w:spacing w:before="108" w:after="612" w:line="240" w:lineRule="auto"/>
              <w:ind w:left="76"/>
              <w:rPr>
                <w:rFonts w:cs="Arial"/>
                <w:b/>
                <w:bCs/>
                <w:sz w:val="28"/>
                <w:szCs w:val="28"/>
              </w:rPr>
            </w:pPr>
            <w:r w:rsidRPr="00871AC9">
              <w:rPr>
                <w:rFonts w:cs="Arial"/>
                <w:b/>
                <w:bCs/>
                <w:sz w:val="28"/>
                <w:szCs w:val="28"/>
              </w:rPr>
              <w:t>Auszubildende(r):</w:t>
            </w: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634E9" w14:textId="77777777" w:rsidR="00871AC9" w:rsidRPr="00871AC9" w:rsidRDefault="00871AC9" w:rsidP="00871AC9">
            <w:pPr>
              <w:widowControl w:val="0"/>
              <w:spacing w:before="20" w:after="0" w:line="240" w:lineRule="auto"/>
              <w:rPr>
                <w:rFonts w:cs="Arial"/>
                <w:sz w:val="28"/>
                <w:szCs w:val="28"/>
              </w:rPr>
            </w:pPr>
          </w:p>
        </w:tc>
      </w:tr>
      <w:tr w:rsidR="0057323B" w:rsidRPr="00871AC9" w14:paraId="0CABD888" w14:textId="77777777" w:rsidTr="0057323B">
        <w:trPr>
          <w:trHeight w:hRule="exact" w:val="1037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6112843B" w14:textId="4B56C259" w:rsidR="0057323B" w:rsidRPr="00871AC9" w:rsidRDefault="0057323B" w:rsidP="0057323B">
            <w:pPr>
              <w:widowControl w:val="0"/>
              <w:spacing w:before="108" w:after="0" w:line="240" w:lineRule="auto"/>
              <w:ind w:left="74"/>
              <w:rPr>
                <w:rFonts w:cs="Arial"/>
                <w:b/>
                <w:bCs/>
                <w:sz w:val="28"/>
                <w:szCs w:val="28"/>
              </w:rPr>
            </w:pPr>
            <w:r w:rsidRPr="00871AC9">
              <w:rPr>
                <w:rFonts w:cs="Arial"/>
                <w:b/>
                <w:bCs/>
                <w:sz w:val="28"/>
                <w:szCs w:val="28"/>
              </w:rPr>
              <w:t>Ausbildungszeit von</w:t>
            </w:r>
            <w:r>
              <w:rPr>
                <w:rFonts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96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67BC34" w14:textId="3F26B767" w:rsidR="0057323B" w:rsidRPr="0057323B" w:rsidRDefault="0057323B" w:rsidP="0057323B">
            <w:pPr>
              <w:widowControl w:val="0"/>
              <w:spacing w:before="108" w:after="0" w:line="240" w:lineRule="auto"/>
              <w:rPr>
                <w:rFonts w:cs="Arial"/>
                <w:b/>
                <w:sz w:val="28"/>
                <w:szCs w:val="28"/>
              </w:rPr>
            </w:pPr>
            <w:r w:rsidRPr="0057323B">
              <w:rPr>
                <w:rFonts w:cs="Arial"/>
                <w:b/>
                <w:sz w:val="28"/>
                <w:szCs w:val="28"/>
              </w:rPr>
              <w:t>bis:</w:t>
            </w:r>
          </w:p>
        </w:tc>
      </w:tr>
    </w:tbl>
    <w:p w14:paraId="798A453A" w14:textId="77777777" w:rsidR="00FA3E3D" w:rsidRDefault="00FA3E3D">
      <w:pPr>
        <w:pStyle w:val="BIBBAbschnitt"/>
      </w:pPr>
    </w:p>
    <w:p w14:paraId="36DF23F7" w14:textId="77777777" w:rsidR="00D55163" w:rsidRDefault="00D55163">
      <w:pPr>
        <w:pStyle w:val="BIBBAbschnitt"/>
      </w:pPr>
    </w:p>
    <w:p w14:paraId="488EC438" w14:textId="262A8F56" w:rsidR="00FA3E3D" w:rsidRPr="00D55163" w:rsidRDefault="00FA3E3D">
      <w:pPr>
        <w:pStyle w:val="BIBBAbschnitt"/>
        <w:rPr>
          <w:b/>
          <w:sz w:val="36"/>
          <w:szCs w:val="36"/>
        </w:rPr>
      </w:pPr>
    </w:p>
    <w:p w14:paraId="280A85D1" w14:textId="77777777" w:rsidR="00FA3E3D" w:rsidRDefault="00FA3E3D">
      <w:pPr>
        <w:pStyle w:val="BIBBAbschnitt"/>
      </w:pPr>
    </w:p>
    <w:p w14:paraId="36BC64DD" w14:textId="77777777" w:rsidR="00FA3E3D" w:rsidRDefault="00FA3E3D">
      <w:pPr>
        <w:pStyle w:val="BIBBAbschnitt"/>
      </w:pPr>
    </w:p>
    <w:p w14:paraId="74764621" w14:textId="77777777" w:rsidR="00FA3E3D" w:rsidRDefault="00FA3E3D">
      <w:pPr>
        <w:pStyle w:val="BIBBAbschnitt"/>
      </w:pPr>
    </w:p>
    <w:p w14:paraId="786D43A4" w14:textId="77777777" w:rsidR="00FA3E3D" w:rsidRDefault="00FA3E3D">
      <w:pPr>
        <w:pStyle w:val="BIBBAbschnitt"/>
      </w:pPr>
    </w:p>
    <w:p w14:paraId="12C8DAE6" w14:textId="77777777" w:rsidR="00FA3E3D" w:rsidRDefault="00FA3E3D">
      <w:pPr>
        <w:pStyle w:val="BIBBAbschnitt"/>
      </w:pPr>
    </w:p>
    <w:p w14:paraId="3E8267D2" w14:textId="77777777" w:rsidR="00FA3E3D" w:rsidRDefault="00FA3E3D">
      <w:pPr>
        <w:pStyle w:val="BIBBAbschnitt"/>
      </w:pPr>
    </w:p>
    <w:p w14:paraId="2BD5BAF5" w14:textId="77777777" w:rsidR="00FA3E3D" w:rsidRDefault="00FA3E3D">
      <w:pPr>
        <w:pStyle w:val="BIBBAbschnitt"/>
      </w:pPr>
    </w:p>
    <w:p w14:paraId="41721069" w14:textId="77777777" w:rsidR="00FA3E3D" w:rsidRDefault="00FA3E3D">
      <w:pPr>
        <w:pStyle w:val="BIBBAbschnitt"/>
      </w:pPr>
    </w:p>
    <w:p w14:paraId="567332D8" w14:textId="77777777" w:rsidR="008622DB" w:rsidRDefault="008622DB">
      <w:pPr>
        <w:pStyle w:val="BIBBAbschnitt"/>
      </w:pPr>
    </w:p>
    <w:p w14:paraId="1C726708" w14:textId="77777777" w:rsidR="008622DB" w:rsidRDefault="008622DB">
      <w:pPr>
        <w:pStyle w:val="BIBBAbschnitt"/>
      </w:pPr>
    </w:p>
    <w:p w14:paraId="6BE75A39" w14:textId="77777777" w:rsidR="008622DB" w:rsidRDefault="008622DB">
      <w:pPr>
        <w:pStyle w:val="BIBBAbschnitt"/>
      </w:pPr>
    </w:p>
    <w:p w14:paraId="257D1F04" w14:textId="77777777" w:rsidR="008622DB" w:rsidRDefault="008622DB">
      <w:pPr>
        <w:pStyle w:val="BIBBAbschnitt"/>
      </w:pPr>
    </w:p>
    <w:p w14:paraId="4C1B9BEB" w14:textId="77777777" w:rsidR="008622DB" w:rsidRDefault="008622DB">
      <w:pPr>
        <w:pStyle w:val="BIBBAbschnitt"/>
      </w:pPr>
    </w:p>
    <w:p w14:paraId="5A395A70" w14:textId="77777777" w:rsidR="008622DB" w:rsidRDefault="008622DB">
      <w:pPr>
        <w:pStyle w:val="BIBBAbschnitt"/>
      </w:pPr>
    </w:p>
    <w:p w14:paraId="4FEC69F4" w14:textId="77777777" w:rsidR="00FA3E3D" w:rsidRDefault="00FA3E3D">
      <w:pPr>
        <w:pStyle w:val="BIBBAbschnitt"/>
      </w:pPr>
    </w:p>
    <w:p w14:paraId="3BA99F5D" w14:textId="77777777" w:rsidR="00FA3E3D" w:rsidRDefault="00FA3E3D">
      <w:pPr>
        <w:pStyle w:val="BIBBAbschnitt"/>
      </w:pPr>
    </w:p>
    <w:p w14:paraId="755397EF" w14:textId="77777777" w:rsidR="00FA3E3D" w:rsidRDefault="00FA3E3D">
      <w:pPr>
        <w:pStyle w:val="BIBBAbschnitt"/>
      </w:pPr>
    </w:p>
    <w:p w14:paraId="60D7EB85" w14:textId="77777777" w:rsidR="008622DB" w:rsidRPr="008622DB" w:rsidRDefault="008622DB" w:rsidP="008622DB">
      <w:pPr>
        <w:spacing w:before="20" w:after="0" w:line="240" w:lineRule="auto"/>
        <w:rPr>
          <w:rFonts w:cs="Arial"/>
          <w:bCs/>
          <w:sz w:val="20"/>
          <w:szCs w:val="20"/>
        </w:rPr>
      </w:pPr>
      <w:r w:rsidRPr="008622DB">
        <w:rPr>
          <w:rFonts w:cs="Arial"/>
          <w:bCs/>
          <w:sz w:val="20"/>
          <w:szCs w:val="20"/>
        </w:rPr>
        <w:t>Die Organisation der Berufsausbildung, wie sie im Ausbildungsrahmenplan vorgegeben ist, muss eingeha</w:t>
      </w:r>
      <w:r w:rsidRPr="008622DB">
        <w:rPr>
          <w:rFonts w:cs="Arial"/>
          <w:bCs/>
          <w:sz w:val="20"/>
          <w:szCs w:val="20"/>
        </w:rPr>
        <w:t>l</w:t>
      </w:r>
      <w:r w:rsidRPr="008622DB">
        <w:rPr>
          <w:rFonts w:cs="Arial"/>
          <w:bCs/>
          <w:sz w:val="20"/>
          <w:szCs w:val="20"/>
        </w:rPr>
        <w:t>ten werden.</w:t>
      </w:r>
    </w:p>
    <w:p w14:paraId="22F8B445" w14:textId="77777777" w:rsidR="00FA3E3D" w:rsidRDefault="00FA3E3D">
      <w:pPr>
        <w:pStyle w:val="BIBBAbschnitt"/>
      </w:pPr>
    </w:p>
    <w:p w14:paraId="34A85807" w14:textId="77777777" w:rsidR="00871AC9" w:rsidRDefault="00871AC9">
      <w:pPr>
        <w:spacing w:after="0" w:line="240" w:lineRule="auto"/>
      </w:pPr>
      <w:r>
        <w:br w:type="page"/>
      </w:r>
    </w:p>
    <w:tbl>
      <w:tblPr>
        <w:tblW w:w="986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69"/>
        <w:gridCol w:w="4118"/>
        <w:gridCol w:w="1835"/>
        <w:gridCol w:w="1837"/>
        <w:gridCol w:w="7"/>
      </w:tblGrid>
      <w:tr w:rsidR="00871AC9" w14:paraId="497B5955" w14:textId="77777777" w:rsidTr="0027168C">
        <w:trPr>
          <w:cantSplit/>
          <w:trHeight w:val="323"/>
          <w:tblHeader/>
        </w:trPr>
        <w:tc>
          <w:tcPr>
            <w:tcW w:w="2069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7785D7A" w14:textId="28939E36" w:rsidR="00871AC9" w:rsidRDefault="00871AC9" w:rsidP="00E04988">
            <w:pPr>
              <w:pStyle w:val="BIBBSpaltentitel"/>
            </w:pPr>
            <w:r>
              <w:lastRenderedPageBreak/>
              <w:t xml:space="preserve">Teil des </w:t>
            </w:r>
            <w:r>
              <w:br/>
              <w:t>Ausbildungsberufsbi</w:t>
            </w:r>
            <w:r>
              <w:t>l</w:t>
            </w:r>
            <w:r>
              <w:t>des</w:t>
            </w:r>
          </w:p>
        </w:tc>
        <w:tc>
          <w:tcPr>
            <w:tcW w:w="4118" w:type="dxa"/>
            <w:vMerge w:val="restart"/>
            <w:shd w:val="clear" w:color="auto" w:fill="F2F2F2" w:themeFill="background1" w:themeFillShade="F2"/>
          </w:tcPr>
          <w:p w14:paraId="039CA9F7" w14:textId="77777777" w:rsidR="00871AC9" w:rsidRDefault="00871AC9" w:rsidP="00312426">
            <w:pPr>
              <w:pStyle w:val="BIBBSpaltentitel"/>
            </w:pPr>
            <w:r>
              <w:t xml:space="preserve">Zu vermittelnde </w:t>
            </w:r>
          </w:p>
          <w:p w14:paraId="7FA6DD5E" w14:textId="65979D14" w:rsidR="00871AC9" w:rsidRDefault="00871AC9" w:rsidP="00312426">
            <w:pPr>
              <w:pStyle w:val="BIBBSpaltentitel"/>
            </w:pPr>
            <w:r>
              <w:t>Fertigkeiten, Kenntnisse und Fähigkeiten</w:t>
            </w:r>
            <w:r>
              <w:br/>
            </w:r>
          </w:p>
        </w:tc>
        <w:tc>
          <w:tcPr>
            <w:tcW w:w="3679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F876D5D" w14:textId="42295150" w:rsidR="00871AC9" w:rsidRDefault="00871AC9" w:rsidP="005469CD">
            <w:pPr>
              <w:pStyle w:val="BIBBSpaltentitel"/>
            </w:pPr>
            <w:r>
              <w:t>Zeitliche Richtwerte in Monaten im</w:t>
            </w:r>
          </w:p>
        </w:tc>
      </w:tr>
      <w:tr w:rsidR="00871AC9" w14:paraId="6E1DA2E9" w14:textId="77777777" w:rsidTr="0027168C">
        <w:trPr>
          <w:gridAfter w:val="1"/>
          <w:wAfter w:w="7" w:type="dxa"/>
          <w:cantSplit/>
          <w:trHeight w:val="323"/>
          <w:tblHeader/>
        </w:trPr>
        <w:tc>
          <w:tcPr>
            <w:tcW w:w="2069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4E722A1" w14:textId="77777777" w:rsidR="00871AC9" w:rsidRDefault="00871AC9" w:rsidP="00AF34B8">
            <w:pPr>
              <w:pStyle w:val="BIBBSpaltentitel"/>
            </w:pPr>
          </w:p>
        </w:tc>
        <w:tc>
          <w:tcPr>
            <w:tcW w:w="4118" w:type="dxa"/>
            <w:vMerge/>
            <w:shd w:val="clear" w:color="auto" w:fill="F2F2F2" w:themeFill="background1" w:themeFillShade="F2"/>
          </w:tcPr>
          <w:p w14:paraId="3228244D" w14:textId="77777777" w:rsidR="00871AC9" w:rsidRDefault="00871AC9" w:rsidP="00312426">
            <w:pPr>
              <w:pStyle w:val="BIBBSpaltentitel"/>
            </w:pPr>
          </w:p>
        </w:tc>
        <w:tc>
          <w:tcPr>
            <w:tcW w:w="1835" w:type="dxa"/>
            <w:shd w:val="clear" w:color="auto" w:fill="F2F2F2" w:themeFill="background1" w:themeFillShade="F2"/>
          </w:tcPr>
          <w:p w14:paraId="73113A0D" w14:textId="5E00CB84" w:rsidR="00871AC9" w:rsidRDefault="00871AC9" w:rsidP="00AF34B8">
            <w:pPr>
              <w:pStyle w:val="BIBBSpaltentitel"/>
            </w:pPr>
            <w:r>
              <w:t>1. bis 15. Monat</w:t>
            </w:r>
          </w:p>
        </w:tc>
        <w:tc>
          <w:tcPr>
            <w:tcW w:w="183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9055F16" w14:textId="3C009F3E" w:rsidR="00871AC9" w:rsidRDefault="00871AC9" w:rsidP="00EE0A21">
            <w:pPr>
              <w:pStyle w:val="BIBBSpaltentitel"/>
            </w:pPr>
            <w:r>
              <w:t>16. bis 36. Monat</w:t>
            </w:r>
          </w:p>
        </w:tc>
      </w:tr>
      <w:tr w:rsidR="00871AC9" w:rsidRPr="001C1282" w14:paraId="7294D635" w14:textId="77777777" w:rsidTr="0027168C">
        <w:trPr>
          <w:trHeight w:val="188"/>
          <w:tblHeader/>
        </w:trPr>
        <w:tc>
          <w:tcPr>
            <w:tcW w:w="2069" w:type="dxa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top w:w="11" w:type="dxa"/>
            </w:tcMar>
            <w:vAlign w:val="center"/>
          </w:tcPr>
          <w:p w14:paraId="3FD9ACF6" w14:textId="77777777" w:rsidR="00871AC9" w:rsidRPr="001C1282" w:rsidRDefault="00871AC9" w:rsidP="00B9079A">
            <w:pPr>
              <w:pStyle w:val="BIBBSpaltennummer"/>
              <w:rPr>
                <w:rFonts w:cs="Arial"/>
              </w:rPr>
            </w:pPr>
          </w:p>
        </w:tc>
        <w:tc>
          <w:tcPr>
            <w:tcW w:w="4118" w:type="dxa"/>
            <w:shd w:val="clear" w:color="auto" w:fill="F2F2F2" w:themeFill="background1" w:themeFillShade="F2"/>
            <w:tcMar>
              <w:top w:w="11" w:type="dxa"/>
            </w:tcMar>
            <w:vAlign w:val="center"/>
          </w:tcPr>
          <w:p w14:paraId="1CCD2040" w14:textId="77777777" w:rsidR="00871AC9" w:rsidRPr="001C1282" w:rsidRDefault="00871AC9" w:rsidP="00B9079A">
            <w:pPr>
              <w:pStyle w:val="BIBBSpaltennummer"/>
              <w:rPr>
                <w:rFonts w:cs="Arial"/>
              </w:rPr>
            </w:pPr>
          </w:p>
        </w:tc>
        <w:tc>
          <w:tcPr>
            <w:tcW w:w="1835" w:type="dxa"/>
            <w:shd w:val="clear" w:color="auto" w:fill="F2F2F2" w:themeFill="background1" w:themeFillShade="F2"/>
            <w:tcMar>
              <w:top w:w="11" w:type="dxa"/>
            </w:tcMar>
            <w:vAlign w:val="center"/>
          </w:tcPr>
          <w:p w14:paraId="045B0AA6" w14:textId="77777777" w:rsidR="00871AC9" w:rsidRDefault="00871AC9" w:rsidP="00B9079A">
            <w:pPr>
              <w:pStyle w:val="BIBBSpaltennummer"/>
              <w:jc w:val="left"/>
              <w:rPr>
                <w:rFonts w:cs="Arial"/>
              </w:rPr>
            </w:pPr>
            <w:r>
              <w:rPr>
                <w:rFonts w:cs="Arial"/>
              </w:rPr>
              <w:t>Abteilung</w:t>
            </w:r>
          </w:p>
          <w:p w14:paraId="33B43C27" w14:textId="77777777" w:rsidR="00871AC9" w:rsidRDefault="00871AC9" w:rsidP="00B9079A">
            <w:pPr>
              <w:pStyle w:val="BIBBSpaltennummer"/>
              <w:jc w:val="left"/>
              <w:rPr>
                <w:rFonts w:cs="Arial"/>
              </w:rPr>
            </w:pPr>
            <w:r>
              <w:rPr>
                <w:rFonts w:cs="Arial"/>
              </w:rPr>
              <w:t>Ausbildungsmethode</w:t>
            </w:r>
          </w:p>
          <w:p w14:paraId="24746056" w14:textId="77777777" w:rsidR="00871AC9" w:rsidRPr="001C1282" w:rsidRDefault="00871AC9" w:rsidP="00B9079A">
            <w:pPr>
              <w:pStyle w:val="BIBBSpaltennummer"/>
              <w:jc w:val="left"/>
              <w:rPr>
                <w:rFonts w:cs="Arial"/>
              </w:rPr>
            </w:pPr>
            <w:r>
              <w:rPr>
                <w:rFonts w:cs="Arial"/>
              </w:rPr>
              <w:t>Verantwortlichkeit</w:t>
            </w: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A0979D" w14:textId="77777777" w:rsidR="00871AC9" w:rsidRPr="00B20B52" w:rsidRDefault="00871AC9" w:rsidP="00B9079A">
            <w:pPr>
              <w:pStyle w:val="BIBBSpaltennummer"/>
              <w:jc w:val="left"/>
              <w:rPr>
                <w:rFonts w:cs="Arial"/>
              </w:rPr>
            </w:pPr>
            <w:r w:rsidRPr="00B20B52">
              <w:rPr>
                <w:rFonts w:cs="Arial"/>
              </w:rPr>
              <w:t>Abteilung</w:t>
            </w:r>
          </w:p>
          <w:p w14:paraId="6EE529BD" w14:textId="77777777" w:rsidR="00871AC9" w:rsidRPr="00B20B52" w:rsidRDefault="00871AC9" w:rsidP="00B9079A">
            <w:pPr>
              <w:pStyle w:val="BIBBSpaltennummer"/>
              <w:jc w:val="left"/>
              <w:rPr>
                <w:rFonts w:cs="Arial"/>
              </w:rPr>
            </w:pPr>
            <w:r>
              <w:rPr>
                <w:rFonts w:cs="Arial"/>
              </w:rPr>
              <w:t>Ausbildungs</w:t>
            </w:r>
            <w:r w:rsidRPr="00B20B52">
              <w:rPr>
                <w:rFonts w:cs="Arial"/>
              </w:rPr>
              <w:t>methode</w:t>
            </w:r>
          </w:p>
          <w:p w14:paraId="687F3157" w14:textId="77777777" w:rsidR="00871AC9" w:rsidRPr="001C1282" w:rsidRDefault="00871AC9" w:rsidP="00B9079A">
            <w:pPr>
              <w:pStyle w:val="BIBBSpaltennummer"/>
              <w:jc w:val="left"/>
              <w:rPr>
                <w:rFonts w:cs="Arial"/>
              </w:rPr>
            </w:pPr>
            <w:r w:rsidRPr="00B20B52">
              <w:rPr>
                <w:rFonts w:cs="Arial"/>
              </w:rPr>
              <w:t>Verantwortlichkeit</w:t>
            </w:r>
          </w:p>
        </w:tc>
      </w:tr>
      <w:tr w:rsidR="000A53D9" w14:paraId="0AAFAB46" w14:textId="77777777" w:rsidTr="0027168C">
        <w:trPr>
          <w:gridAfter w:val="1"/>
          <w:wAfter w:w="7" w:type="dxa"/>
          <w:cantSplit/>
          <w:trHeight w:val="237"/>
        </w:trPr>
        <w:tc>
          <w:tcPr>
            <w:tcW w:w="2069" w:type="dxa"/>
            <w:tcBorders>
              <w:left w:val="single" w:sz="4" w:space="0" w:color="auto"/>
            </w:tcBorders>
            <w:tcMar>
              <w:top w:w="102" w:type="dxa"/>
              <w:bottom w:w="102" w:type="dxa"/>
            </w:tcMar>
          </w:tcPr>
          <w:p w14:paraId="310F0B4E" w14:textId="77777777" w:rsidR="000A53D9" w:rsidRDefault="000A53D9" w:rsidP="00B9079A">
            <w:pPr>
              <w:pStyle w:val="Lernlziel0"/>
              <w:spacing w:before="20" w:after="80"/>
              <w:ind w:left="0" w:firstLine="0"/>
              <w:rPr>
                <w:szCs w:val="18"/>
              </w:rPr>
            </w:pPr>
            <w:r w:rsidRPr="00A342F8">
              <w:rPr>
                <w:szCs w:val="18"/>
              </w:rPr>
              <w:t>Berufsbildung, Arbeits- und Tarifrecht</w:t>
            </w:r>
          </w:p>
          <w:p w14:paraId="4E64BDF4" w14:textId="77777777" w:rsidR="000A53D9" w:rsidRDefault="000A53D9" w:rsidP="000A53D9">
            <w:pPr>
              <w:pStyle w:val="Lernlziel0"/>
              <w:spacing w:before="20" w:after="80"/>
              <w:ind w:left="0" w:firstLine="0"/>
            </w:pPr>
          </w:p>
        </w:tc>
        <w:tc>
          <w:tcPr>
            <w:tcW w:w="4118" w:type="dxa"/>
            <w:tcMar>
              <w:top w:w="102" w:type="dxa"/>
              <w:bottom w:w="102" w:type="dxa"/>
            </w:tcMar>
          </w:tcPr>
          <w:p w14:paraId="680D0732" w14:textId="77777777" w:rsidR="000A53D9" w:rsidRPr="00A342F8" w:rsidRDefault="000A53D9" w:rsidP="000A53D9">
            <w:pPr>
              <w:pStyle w:val="Lernlziel0"/>
              <w:numPr>
                <w:ilvl w:val="0"/>
                <w:numId w:val="13"/>
              </w:numPr>
              <w:spacing w:before="20" w:after="20"/>
              <w:rPr>
                <w:szCs w:val="18"/>
              </w:rPr>
            </w:pPr>
            <w:r w:rsidRPr="00A342F8">
              <w:rPr>
                <w:szCs w:val="18"/>
              </w:rPr>
              <w:t>Bedeutung des Ausbildungsvertrages erkl</w:t>
            </w:r>
            <w:r w:rsidRPr="00A342F8">
              <w:rPr>
                <w:szCs w:val="18"/>
              </w:rPr>
              <w:t>ä</w:t>
            </w:r>
            <w:r w:rsidRPr="00A342F8">
              <w:rPr>
                <w:szCs w:val="18"/>
              </w:rPr>
              <w:t xml:space="preserve">ren, insbesondere Abschluss, Dauer und Beendigung </w:t>
            </w:r>
          </w:p>
          <w:p w14:paraId="56D9FCA1" w14:textId="77777777" w:rsidR="000A53D9" w:rsidRPr="00A342F8" w:rsidRDefault="000A53D9" w:rsidP="000A53D9">
            <w:pPr>
              <w:pStyle w:val="Lernlziel0"/>
              <w:numPr>
                <w:ilvl w:val="0"/>
                <w:numId w:val="13"/>
              </w:numPr>
              <w:spacing w:before="20" w:after="20"/>
              <w:rPr>
                <w:szCs w:val="18"/>
              </w:rPr>
            </w:pPr>
            <w:r w:rsidRPr="00A342F8">
              <w:rPr>
                <w:szCs w:val="18"/>
              </w:rPr>
              <w:t>gegenseitige Rechte und Pflichten aus dem Ausbildungsvertrag nennen</w:t>
            </w:r>
          </w:p>
          <w:p w14:paraId="03BD82CF" w14:textId="77777777" w:rsidR="000A53D9" w:rsidRPr="00A342F8" w:rsidRDefault="000A53D9" w:rsidP="000A53D9">
            <w:pPr>
              <w:pStyle w:val="Lernlziel0"/>
              <w:numPr>
                <w:ilvl w:val="0"/>
                <w:numId w:val="13"/>
              </w:numPr>
              <w:spacing w:before="20" w:after="20"/>
              <w:rPr>
                <w:szCs w:val="18"/>
              </w:rPr>
            </w:pPr>
            <w:r w:rsidRPr="00A342F8">
              <w:rPr>
                <w:szCs w:val="18"/>
              </w:rPr>
              <w:t>Möglichkeiten der beruflichen Fortbildung nennen</w:t>
            </w:r>
          </w:p>
          <w:p w14:paraId="57C6EF57" w14:textId="77777777" w:rsidR="000A53D9" w:rsidRDefault="000A53D9" w:rsidP="000A53D9">
            <w:pPr>
              <w:pStyle w:val="Lernlziel0"/>
              <w:numPr>
                <w:ilvl w:val="0"/>
                <w:numId w:val="13"/>
              </w:numPr>
              <w:spacing w:before="20" w:after="20"/>
              <w:rPr>
                <w:szCs w:val="18"/>
              </w:rPr>
            </w:pPr>
            <w:r w:rsidRPr="00A342F8">
              <w:rPr>
                <w:szCs w:val="18"/>
              </w:rPr>
              <w:t>wesentliche Teile des Arbeitsvertrages ne</w:t>
            </w:r>
            <w:r w:rsidRPr="00A342F8">
              <w:rPr>
                <w:szCs w:val="18"/>
              </w:rPr>
              <w:t>n</w:t>
            </w:r>
            <w:r w:rsidRPr="00A342F8">
              <w:rPr>
                <w:szCs w:val="18"/>
              </w:rPr>
              <w:t>nen</w:t>
            </w:r>
          </w:p>
          <w:p w14:paraId="09D80FE3" w14:textId="05D8B600" w:rsidR="000A53D9" w:rsidRDefault="000A53D9" w:rsidP="000A53D9">
            <w:pPr>
              <w:pStyle w:val="Lernlziel0"/>
              <w:numPr>
                <w:ilvl w:val="0"/>
                <w:numId w:val="13"/>
              </w:numPr>
              <w:spacing w:before="20" w:after="20"/>
              <w:rPr>
                <w:szCs w:val="18"/>
              </w:rPr>
            </w:pPr>
            <w:r w:rsidRPr="00A342F8">
              <w:rPr>
                <w:szCs w:val="18"/>
              </w:rPr>
              <w:t xml:space="preserve">wesentliche Bestimmungen der für den </w:t>
            </w:r>
            <w:r w:rsidRPr="00370560">
              <w:rPr>
                <w:szCs w:val="18"/>
              </w:rPr>
              <w:t>Au</w:t>
            </w:r>
            <w:r w:rsidRPr="00370560">
              <w:rPr>
                <w:szCs w:val="18"/>
              </w:rPr>
              <w:t>s</w:t>
            </w:r>
            <w:r w:rsidRPr="00370560">
              <w:rPr>
                <w:szCs w:val="18"/>
              </w:rPr>
              <w:t>bil</w:t>
            </w:r>
            <w:r>
              <w:rPr>
                <w:szCs w:val="18"/>
              </w:rPr>
              <w:t>dungsbetrieb</w:t>
            </w:r>
            <w:r w:rsidRPr="00A342F8">
              <w:rPr>
                <w:szCs w:val="18"/>
              </w:rPr>
              <w:t xml:space="preserve"> geltenden Tarifverträge ne</w:t>
            </w:r>
            <w:r w:rsidRPr="00A342F8">
              <w:rPr>
                <w:szCs w:val="18"/>
              </w:rPr>
              <w:t>n</w:t>
            </w:r>
            <w:r w:rsidRPr="00A342F8">
              <w:rPr>
                <w:szCs w:val="18"/>
              </w:rPr>
              <w:t>nen</w:t>
            </w:r>
          </w:p>
        </w:tc>
        <w:tc>
          <w:tcPr>
            <w:tcW w:w="3672" w:type="dxa"/>
            <w:gridSpan w:val="2"/>
            <w:vMerge w:val="restart"/>
            <w:tcBorders>
              <w:right w:val="single" w:sz="4" w:space="0" w:color="auto"/>
            </w:tcBorders>
          </w:tcPr>
          <w:p w14:paraId="3352FA35" w14:textId="77777777" w:rsidR="000A53D9" w:rsidRDefault="000A53D9" w:rsidP="000A53D9">
            <w:pPr>
              <w:pStyle w:val="BIBBStandard"/>
              <w:rPr>
                <w:b/>
              </w:rPr>
            </w:pPr>
            <w:r w:rsidRPr="000A53D9">
              <w:rPr>
                <w:b/>
              </w:rPr>
              <w:t>während der gesamten Ausbildung</w:t>
            </w:r>
          </w:p>
          <w:p w14:paraId="1155A4D0" w14:textId="77777777" w:rsidR="000A53D9" w:rsidRDefault="000A53D9" w:rsidP="000A53D9">
            <w:pPr>
              <w:pStyle w:val="BIBBStandard"/>
              <w:rPr>
                <w:b/>
              </w:rPr>
            </w:pPr>
          </w:p>
          <w:p w14:paraId="1DA08613" w14:textId="77777777" w:rsidR="000A53D9" w:rsidRDefault="000A53D9" w:rsidP="000A53D9">
            <w:pPr>
              <w:pStyle w:val="BIBBStandard"/>
              <w:rPr>
                <w:b/>
              </w:rPr>
            </w:pPr>
          </w:p>
          <w:p w14:paraId="596ECCB2" w14:textId="4559BBCD" w:rsidR="000A53D9" w:rsidRPr="000A53D9" w:rsidRDefault="000A53D9" w:rsidP="000A53D9">
            <w:pPr>
              <w:pStyle w:val="BIBBStandard"/>
              <w:rPr>
                <w:b/>
              </w:rPr>
            </w:pPr>
          </w:p>
        </w:tc>
      </w:tr>
      <w:tr w:rsidR="000A53D9" w14:paraId="53C8855F" w14:textId="77777777" w:rsidTr="0027168C">
        <w:trPr>
          <w:gridAfter w:val="1"/>
          <w:wAfter w:w="7" w:type="dxa"/>
          <w:cantSplit/>
          <w:trHeight w:val="237"/>
        </w:trPr>
        <w:tc>
          <w:tcPr>
            <w:tcW w:w="2069" w:type="dxa"/>
            <w:tcBorders>
              <w:left w:val="single" w:sz="4" w:space="0" w:color="auto"/>
            </w:tcBorders>
            <w:tcMar>
              <w:top w:w="102" w:type="dxa"/>
              <w:bottom w:w="102" w:type="dxa"/>
            </w:tcMar>
          </w:tcPr>
          <w:p w14:paraId="0E9332E5" w14:textId="77777777" w:rsidR="000A53D9" w:rsidRDefault="000A53D9" w:rsidP="00B9079A">
            <w:pPr>
              <w:pStyle w:val="Lernlziel0"/>
              <w:spacing w:before="20" w:after="80"/>
              <w:ind w:left="0" w:firstLine="0"/>
              <w:rPr>
                <w:szCs w:val="18"/>
              </w:rPr>
            </w:pPr>
            <w:r w:rsidRPr="00A342F8">
              <w:rPr>
                <w:szCs w:val="18"/>
              </w:rPr>
              <w:t>Aufbau und Organisat</w:t>
            </w:r>
            <w:r w:rsidRPr="00A342F8">
              <w:rPr>
                <w:szCs w:val="18"/>
              </w:rPr>
              <w:t>i</w:t>
            </w:r>
            <w:r w:rsidRPr="00A342F8">
              <w:rPr>
                <w:szCs w:val="18"/>
              </w:rPr>
              <w:t>on des Ausbildungsb</w:t>
            </w:r>
            <w:r w:rsidRPr="00A342F8">
              <w:rPr>
                <w:szCs w:val="18"/>
              </w:rPr>
              <w:t>e</w:t>
            </w:r>
            <w:r w:rsidRPr="00A342F8">
              <w:rPr>
                <w:szCs w:val="18"/>
              </w:rPr>
              <w:t>triebes</w:t>
            </w:r>
          </w:p>
          <w:p w14:paraId="5B9B931F" w14:textId="77777777" w:rsidR="000A53D9" w:rsidRPr="00A342F8" w:rsidRDefault="000A53D9" w:rsidP="00FA3E3D">
            <w:pPr>
              <w:pStyle w:val="Lernlziel0"/>
              <w:spacing w:before="20" w:after="80"/>
              <w:ind w:left="0" w:firstLine="0"/>
              <w:rPr>
                <w:szCs w:val="18"/>
              </w:rPr>
            </w:pPr>
          </w:p>
        </w:tc>
        <w:tc>
          <w:tcPr>
            <w:tcW w:w="4118" w:type="dxa"/>
            <w:tcMar>
              <w:top w:w="102" w:type="dxa"/>
              <w:bottom w:w="102" w:type="dxa"/>
            </w:tcMar>
          </w:tcPr>
          <w:p w14:paraId="60973011" w14:textId="77777777" w:rsidR="000A53D9" w:rsidRPr="00D57440" w:rsidRDefault="000A53D9" w:rsidP="00B9079A">
            <w:pPr>
              <w:pStyle w:val="Lernlziel0"/>
              <w:numPr>
                <w:ilvl w:val="0"/>
                <w:numId w:val="37"/>
              </w:numPr>
              <w:spacing w:before="20" w:after="80"/>
              <w:rPr>
                <w:szCs w:val="18"/>
              </w:rPr>
            </w:pPr>
            <w:r w:rsidRPr="00D57440">
              <w:rPr>
                <w:szCs w:val="18"/>
              </w:rPr>
              <w:t>den organisatorischen Aufbau des Ausbi</w:t>
            </w:r>
            <w:r w:rsidRPr="00D57440">
              <w:rPr>
                <w:szCs w:val="18"/>
              </w:rPr>
              <w:t>l</w:t>
            </w:r>
            <w:r w:rsidRPr="00D57440">
              <w:rPr>
                <w:szCs w:val="18"/>
              </w:rPr>
              <w:t>dungsbetrieb</w:t>
            </w:r>
            <w:r>
              <w:rPr>
                <w:szCs w:val="18"/>
              </w:rPr>
              <w:t>e</w:t>
            </w:r>
            <w:r w:rsidRPr="00D57440">
              <w:rPr>
                <w:szCs w:val="18"/>
              </w:rPr>
              <w:t>s mit seinen Aufgaben und Zuständigkeiten sowie deren Zusammenwi</w:t>
            </w:r>
            <w:r w:rsidRPr="00D57440">
              <w:rPr>
                <w:szCs w:val="18"/>
              </w:rPr>
              <w:t>r</w:t>
            </w:r>
            <w:r w:rsidRPr="00D57440">
              <w:rPr>
                <w:szCs w:val="18"/>
              </w:rPr>
              <w:t>ken entlang der Wertschöpfungskette erlä</w:t>
            </w:r>
            <w:r w:rsidRPr="00D57440">
              <w:rPr>
                <w:szCs w:val="18"/>
              </w:rPr>
              <w:t>u</w:t>
            </w:r>
            <w:r w:rsidRPr="00D57440">
              <w:rPr>
                <w:szCs w:val="18"/>
              </w:rPr>
              <w:t>tern</w:t>
            </w:r>
          </w:p>
          <w:p w14:paraId="0BFA034F" w14:textId="77777777" w:rsidR="000A53D9" w:rsidRDefault="000A53D9" w:rsidP="000A53D9">
            <w:pPr>
              <w:pStyle w:val="Lernlziel0"/>
              <w:numPr>
                <w:ilvl w:val="0"/>
                <w:numId w:val="37"/>
              </w:numPr>
              <w:spacing w:before="20" w:after="80"/>
              <w:rPr>
                <w:szCs w:val="18"/>
              </w:rPr>
            </w:pPr>
            <w:r w:rsidRPr="00D57440">
              <w:rPr>
                <w:szCs w:val="18"/>
              </w:rPr>
              <w:t xml:space="preserve">Beziehungen des </w:t>
            </w:r>
            <w:r w:rsidRPr="00E9532A">
              <w:rPr>
                <w:szCs w:val="18"/>
              </w:rPr>
              <w:t>Ausbildungsbetriebes</w:t>
            </w:r>
            <w:r>
              <w:rPr>
                <w:szCs w:val="18"/>
              </w:rPr>
              <w:t xml:space="preserve"> </w:t>
            </w:r>
            <w:r w:rsidRPr="00D57440">
              <w:rPr>
                <w:szCs w:val="18"/>
              </w:rPr>
              <w:t>und seiner Belegschaft zu Wirtschaftsorganisat</w:t>
            </w:r>
            <w:r w:rsidRPr="00D57440">
              <w:rPr>
                <w:szCs w:val="18"/>
              </w:rPr>
              <w:t>i</w:t>
            </w:r>
            <w:r w:rsidRPr="00D57440">
              <w:rPr>
                <w:szCs w:val="18"/>
              </w:rPr>
              <w:t>onen, Berufsvertretungen und Gewerkscha</w:t>
            </w:r>
            <w:r w:rsidRPr="00D57440">
              <w:rPr>
                <w:szCs w:val="18"/>
              </w:rPr>
              <w:t>f</w:t>
            </w:r>
            <w:r w:rsidRPr="00D57440">
              <w:rPr>
                <w:szCs w:val="18"/>
              </w:rPr>
              <w:t>ten nennen</w:t>
            </w:r>
          </w:p>
          <w:p w14:paraId="7A67E366" w14:textId="115D9411" w:rsidR="000A53D9" w:rsidRPr="00A342F8" w:rsidRDefault="000A53D9" w:rsidP="000A53D9">
            <w:pPr>
              <w:pStyle w:val="Lernlziel0"/>
              <w:numPr>
                <w:ilvl w:val="0"/>
                <w:numId w:val="37"/>
              </w:numPr>
              <w:spacing w:before="20" w:after="80"/>
              <w:rPr>
                <w:szCs w:val="18"/>
              </w:rPr>
            </w:pPr>
            <w:r w:rsidRPr="0053608E">
              <w:rPr>
                <w:szCs w:val="18"/>
              </w:rPr>
              <w:t>Grundlagen, Aufgaben und Arbeitsweise der betriebsverfassungsrechtlichen</w:t>
            </w:r>
            <w:r w:rsidRPr="00A342F8">
              <w:rPr>
                <w:szCs w:val="18"/>
              </w:rPr>
              <w:t xml:space="preserve"> Organe des </w:t>
            </w:r>
            <w:r w:rsidRPr="00E9532A">
              <w:rPr>
                <w:szCs w:val="18"/>
              </w:rPr>
              <w:t>Ausbildungsbetriebes</w:t>
            </w:r>
            <w:r w:rsidRPr="00A342F8">
              <w:rPr>
                <w:szCs w:val="18"/>
              </w:rPr>
              <w:t xml:space="preserve"> beschreiben</w:t>
            </w:r>
          </w:p>
        </w:tc>
        <w:tc>
          <w:tcPr>
            <w:tcW w:w="36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E8BC9C5" w14:textId="77777777" w:rsidR="000A53D9" w:rsidRPr="000A53D9" w:rsidRDefault="000A53D9">
            <w:pPr>
              <w:pStyle w:val="BIBBStandard"/>
            </w:pPr>
          </w:p>
        </w:tc>
      </w:tr>
      <w:tr w:rsidR="000A53D9" w14:paraId="142C8B95" w14:textId="77777777" w:rsidTr="0027168C">
        <w:trPr>
          <w:gridAfter w:val="1"/>
          <w:wAfter w:w="7" w:type="dxa"/>
          <w:cantSplit/>
          <w:trHeight w:val="237"/>
        </w:trPr>
        <w:tc>
          <w:tcPr>
            <w:tcW w:w="2069" w:type="dxa"/>
            <w:tcBorders>
              <w:left w:val="single" w:sz="4" w:space="0" w:color="auto"/>
            </w:tcBorders>
            <w:tcMar>
              <w:top w:w="102" w:type="dxa"/>
              <w:bottom w:w="102" w:type="dxa"/>
            </w:tcMar>
          </w:tcPr>
          <w:p w14:paraId="776AB71D" w14:textId="77777777" w:rsidR="000A53D9" w:rsidRDefault="000A53D9" w:rsidP="00B9079A">
            <w:pPr>
              <w:pStyle w:val="Lernlziel0"/>
              <w:spacing w:before="20" w:after="80"/>
              <w:ind w:left="0" w:firstLine="0"/>
              <w:rPr>
                <w:szCs w:val="18"/>
              </w:rPr>
            </w:pPr>
            <w:r w:rsidRPr="00A342F8">
              <w:rPr>
                <w:szCs w:val="18"/>
              </w:rPr>
              <w:t xml:space="preserve">Sicherheit und </w:t>
            </w:r>
            <w:r w:rsidRPr="00A342F8">
              <w:rPr>
                <w:szCs w:val="18"/>
              </w:rPr>
              <w:br/>
              <w:t>Gesundheitsschutz bei der Arbeit</w:t>
            </w:r>
          </w:p>
          <w:p w14:paraId="7B0F5EE8" w14:textId="77777777" w:rsidR="000A53D9" w:rsidRPr="00A342F8" w:rsidRDefault="000A53D9" w:rsidP="000A53D9">
            <w:pPr>
              <w:pStyle w:val="Lernlziel0"/>
              <w:spacing w:before="20" w:after="80"/>
              <w:ind w:left="0" w:firstLine="0"/>
              <w:rPr>
                <w:szCs w:val="18"/>
              </w:rPr>
            </w:pPr>
          </w:p>
        </w:tc>
        <w:tc>
          <w:tcPr>
            <w:tcW w:w="4118" w:type="dxa"/>
            <w:tcMar>
              <w:top w:w="102" w:type="dxa"/>
              <w:bottom w:w="102" w:type="dxa"/>
            </w:tcMar>
          </w:tcPr>
          <w:p w14:paraId="15C749BA" w14:textId="77777777" w:rsidR="000A53D9" w:rsidRPr="00A342F8" w:rsidRDefault="000A53D9" w:rsidP="00B9079A">
            <w:pPr>
              <w:pStyle w:val="Lernlziel0"/>
              <w:numPr>
                <w:ilvl w:val="0"/>
                <w:numId w:val="15"/>
              </w:numPr>
              <w:spacing w:before="20" w:after="80"/>
              <w:rPr>
                <w:szCs w:val="18"/>
              </w:rPr>
            </w:pPr>
            <w:r w:rsidRPr="00E9532A">
              <w:rPr>
                <w:szCs w:val="18"/>
              </w:rPr>
              <w:t>Gefährdung von Sicherheit und Gesundheit am Arbeitsplatz feststellen und Maßnahmen zu ihrer zur Vermeidung der Gefährdung e</w:t>
            </w:r>
            <w:r w:rsidRPr="00E9532A">
              <w:rPr>
                <w:szCs w:val="18"/>
              </w:rPr>
              <w:t>r</w:t>
            </w:r>
            <w:r w:rsidRPr="00E9532A">
              <w:rPr>
                <w:szCs w:val="18"/>
              </w:rPr>
              <w:t>greifen</w:t>
            </w:r>
          </w:p>
          <w:p w14:paraId="196420F7" w14:textId="77777777" w:rsidR="000A53D9" w:rsidRPr="00A342F8" w:rsidRDefault="000A53D9" w:rsidP="00B9079A">
            <w:pPr>
              <w:pStyle w:val="Lernlziel0"/>
              <w:numPr>
                <w:ilvl w:val="0"/>
                <w:numId w:val="15"/>
              </w:numPr>
              <w:spacing w:before="20" w:after="80"/>
              <w:rPr>
                <w:szCs w:val="18"/>
              </w:rPr>
            </w:pPr>
            <w:r w:rsidRPr="00A342F8">
              <w:rPr>
                <w:szCs w:val="18"/>
              </w:rPr>
              <w:t>berufsbezogene Arbeitsschutz- und Unfal</w:t>
            </w:r>
            <w:r w:rsidRPr="00A342F8">
              <w:rPr>
                <w:szCs w:val="18"/>
              </w:rPr>
              <w:t>l</w:t>
            </w:r>
            <w:r w:rsidRPr="00A342F8">
              <w:rPr>
                <w:szCs w:val="18"/>
              </w:rPr>
              <w:t>verhütungsvorschriften anwenden</w:t>
            </w:r>
          </w:p>
          <w:p w14:paraId="11EB57AF" w14:textId="77777777" w:rsidR="000A53D9" w:rsidRDefault="000A53D9" w:rsidP="00E150CA">
            <w:pPr>
              <w:pStyle w:val="Lernlziel0"/>
              <w:numPr>
                <w:ilvl w:val="0"/>
                <w:numId w:val="15"/>
              </w:numPr>
              <w:spacing w:before="20" w:after="80"/>
              <w:rPr>
                <w:szCs w:val="18"/>
              </w:rPr>
            </w:pPr>
            <w:r w:rsidRPr="00A342F8">
              <w:rPr>
                <w:szCs w:val="18"/>
              </w:rPr>
              <w:t>Verhaltensweisen bei Unfällen beschreiben sowie erste Maßnahmen einleiten</w:t>
            </w:r>
          </w:p>
          <w:p w14:paraId="17B8EEC2" w14:textId="0C8F8BE0" w:rsidR="000A53D9" w:rsidRPr="00E150CA" w:rsidRDefault="000A53D9" w:rsidP="00E150CA">
            <w:pPr>
              <w:pStyle w:val="Lernlziel0"/>
              <w:numPr>
                <w:ilvl w:val="0"/>
                <w:numId w:val="15"/>
              </w:numPr>
              <w:spacing w:before="20" w:after="80"/>
              <w:rPr>
                <w:szCs w:val="18"/>
              </w:rPr>
            </w:pPr>
            <w:r w:rsidRPr="00E150CA">
              <w:rPr>
                <w:szCs w:val="18"/>
              </w:rPr>
              <w:t>Vorschriften des vorbeugenden Brandschu</w:t>
            </w:r>
            <w:r w:rsidRPr="00E150CA">
              <w:rPr>
                <w:szCs w:val="18"/>
              </w:rPr>
              <w:t>t</w:t>
            </w:r>
            <w:r w:rsidRPr="00E150CA">
              <w:rPr>
                <w:szCs w:val="18"/>
              </w:rPr>
              <w:t>zes anwenden sowie Verhaltensweisen bei Bränden beschreiben und Maßnahmen zur Brandbekämpfung ergreifen</w:t>
            </w:r>
          </w:p>
        </w:tc>
        <w:tc>
          <w:tcPr>
            <w:tcW w:w="36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753C800" w14:textId="77777777" w:rsidR="000A53D9" w:rsidRPr="00AF34B8" w:rsidRDefault="000A53D9">
            <w:pPr>
              <w:pStyle w:val="BIBBStandard"/>
            </w:pPr>
          </w:p>
        </w:tc>
      </w:tr>
      <w:tr w:rsidR="000A53D9" w14:paraId="3D41A8F0" w14:textId="77777777" w:rsidTr="0027168C">
        <w:trPr>
          <w:gridAfter w:val="1"/>
          <w:wAfter w:w="7" w:type="dxa"/>
          <w:cantSplit/>
          <w:trHeight w:val="237"/>
        </w:trPr>
        <w:tc>
          <w:tcPr>
            <w:tcW w:w="2069" w:type="dxa"/>
            <w:tcBorders>
              <w:left w:val="single" w:sz="4" w:space="0" w:color="auto"/>
            </w:tcBorders>
            <w:tcMar>
              <w:top w:w="102" w:type="dxa"/>
              <w:bottom w:w="102" w:type="dxa"/>
            </w:tcMar>
          </w:tcPr>
          <w:p w14:paraId="78FB9CF8" w14:textId="77777777" w:rsidR="000A53D9" w:rsidRDefault="000A53D9" w:rsidP="00B9079A">
            <w:pPr>
              <w:pStyle w:val="Lernlziel0"/>
              <w:spacing w:before="20" w:after="80"/>
              <w:ind w:left="0" w:firstLine="0"/>
              <w:jc w:val="both"/>
              <w:rPr>
                <w:szCs w:val="18"/>
              </w:rPr>
            </w:pPr>
            <w:r w:rsidRPr="00A342F8">
              <w:rPr>
                <w:szCs w:val="18"/>
              </w:rPr>
              <w:t>Umweltschutz</w:t>
            </w:r>
          </w:p>
          <w:p w14:paraId="273035B3" w14:textId="77777777" w:rsidR="000A53D9" w:rsidRPr="00A342F8" w:rsidRDefault="000A53D9" w:rsidP="000A53D9">
            <w:pPr>
              <w:pStyle w:val="Lernlziel0"/>
              <w:spacing w:before="20" w:after="80"/>
              <w:ind w:left="0" w:firstLine="0"/>
              <w:jc w:val="both"/>
              <w:rPr>
                <w:szCs w:val="18"/>
              </w:rPr>
            </w:pPr>
          </w:p>
        </w:tc>
        <w:tc>
          <w:tcPr>
            <w:tcW w:w="4118" w:type="dxa"/>
            <w:tcMar>
              <w:top w:w="102" w:type="dxa"/>
              <w:bottom w:w="102" w:type="dxa"/>
            </w:tcMar>
          </w:tcPr>
          <w:p w14:paraId="0E925E09" w14:textId="77777777" w:rsidR="000A53D9" w:rsidRPr="00A342F8" w:rsidRDefault="000A53D9" w:rsidP="00B9079A">
            <w:pPr>
              <w:pStyle w:val="Lernlziel0"/>
              <w:spacing w:before="20" w:after="80"/>
              <w:ind w:left="0" w:firstLine="0"/>
              <w:rPr>
                <w:szCs w:val="18"/>
              </w:rPr>
            </w:pPr>
            <w:r w:rsidRPr="00A342F8">
              <w:rPr>
                <w:szCs w:val="18"/>
              </w:rPr>
              <w:t>Zur Vermeidung betriebsbedingter Umweltbela</w:t>
            </w:r>
            <w:r w:rsidRPr="00A342F8">
              <w:rPr>
                <w:szCs w:val="18"/>
              </w:rPr>
              <w:t>s</w:t>
            </w:r>
            <w:r w:rsidRPr="00A342F8">
              <w:rPr>
                <w:szCs w:val="18"/>
              </w:rPr>
              <w:t>tungen im beruflichen Einwirkungsbereich beitr</w:t>
            </w:r>
            <w:r w:rsidRPr="00A342F8">
              <w:rPr>
                <w:szCs w:val="18"/>
              </w:rPr>
              <w:t>a</w:t>
            </w:r>
            <w:r w:rsidRPr="00A342F8">
              <w:rPr>
                <w:szCs w:val="18"/>
              </w:rPr>
              <w:t>gen, insbesondere</w:t>
            </w:r>
          </w:p>
          <w:p w14:paraId="202E4A80" w14:textId="77777777" w:rsidR="000A53D9" w:rsidRPr="00A342F8" w:rsidRDefault="000A53D9" w:rsidP="00B9079A">
            <w:pPr>
              <w:pStyle w:val="Lernlziel0"/>
              <w:numPr>
                <w:ilvl w:val="0"/>
                <w:numId w:val="16"/>
              </w:numPr>
              <w:spacing w:before="20" w:after="80"/>
              <w:rPr>
                <w:szCs w:val="18"/>
              </w:rPr>
            </w:pPr>
            <w:r w:rsidRPr="00A342F8">
              <w:rPr>
                <w:szCs w:val="18"/>
              </w:rPr>
              <w:t>mögliche Umweltbelastungen durch den Ausbildungsbetrieb und seinen Beitrag zum Umweltschutz an Beispielen erklären</w:t>
            </w:r>
          </w:p>
          <w:p w14:paraId="2AECD210" w14:textId="77777777" w:rsidR="000A53D9" w:rsidRPr="00A342F8" w:rsidRDefault="000A53D9" w:rsidP="00B9079A">
            <w:pPr>
              <w:pStyle w:val="Lernlziel0"/>
              <w:numPr>
                <w:ilvl w:val="0"/>
                <w:numId w:val="16"/>
              </w:numPr>
              <w:spacing w:before="20" w:after="80"/>
              <w:rPr>
                <w:szCs w:val="18"/>
              </w:rPr>
            </w:pPr>
            <w:r w:rsidRPr="00A342F8">
              <w:rPr>
                <w:szCs w:val="18"/>
              </w:rPr>
              <w:t>für den Ausbildungsbetrieb geltende Reg</w:t>
            </w:r>
            <w:r w:rsidRPr="00A342F8">
              <w:rPr>
                <w:szCs w:val="18"/>
              </w:rPr>
              <w:t>e</w:t>
            </w:r>
            <w:r w:rsidRPr="00A342F8">
              <w:rPr>
                <w:szCs w:val="18"/>
              </w:rPr>
              <w:t>lungen des Umweltschutzes anwenden</w:t>
            </w:r>
          </w:p>
          <w:p w14:paraId="5A43872D" w14:textId="77777777" w:rsidR="000A53D9" w:rsidRPr="00A342F8" w:rsidRDefault="000A53D9" w:rsidP="00B9079A">
            <w:pPr>
              <w:pStyle w:val="Lernlziel0"/>
              <w:numPr>
                <w:ilvl w:val="0"/>
                <w:numId w:val="16"/>
              </w:numPr>
              <w:spacing w:before="20" w:after="80"/>
              <w:rPr>
                <w:szCs w:val="18"/>
              </w:rPr>
            </w:pPr>
            <w:r w:rsidRPr="00A342F8">
              <w:rPr>
                <w:szCs w:val="18"/>
              </w:rPr>
              <w:t>Möglichkeiten der wirtschaftlichen und u</w:t>
            </w:r>
            <w:r w:rsidRPr="00A342F8">
              <w:rPr>
                <w:szCs w:val="18"/>
              </w:rPr>
              <w:t>m</w:t>
            </w:r>
            <w:r w:rsidRPr="00A342F8">
              <w:rPr>
                <w:szCs w:val="18"/>
              </w:rPr>
              <w:t>weltschonenden Energie- und Materialve</w:t>
            </w:r>
            <w:r w:rsidRPr="00A342F8">
              <w:rPr>
                <w:szCs w:val="18"/>
              </w:rPr>
              <w:t>r</w:t>
            </w:r>
            <w:r w:rsidRPr="00A342F8">
              <w:rPr>
                <w:szCs w:val="18"/>
              </w:rPr>
              <w:t>wendung nutzen</w:t>
            </w:r>
          </w:p>
          <w:p w14:paraId="7F88DF2D" w14:textId="6BA5C19B" w:rsidR="000A53D9" w:rsidRPr="00A342F8" w:rsidRDefault="000A53D9" w:rsidP="00E150CA">
            <w:pPr>
              <w:pStyle w:val="Lernlziel0"/>
              <w:spacing w:before="20" w:after="80"/>
              <w:ind w:left="340" w:firstLine="0"/>
              <w:rPr>
                <w:szCs w:val="18"/>
              </w:rPr>
            </w:pPr>
            <w:r w:rsidRPr="00A342F8">
              <w:rPr>
                <w:szCs w:val="18"/>
              </w:rPr>
              <w:t>Abfälle vermeiden</w:t>
            </w:r>
            <w:r>
              <w:rPr>
                <w:szCs w:val="18"/>
              </w:rPr>
              <w:t xml:space="preserve"> sowie</w:t>
            </w:r>
            <w:r w:rsidRPr="00A342F8">
              <w:rPr>
                <w:szCs w:val="18"/>
              </w:rPr>
              <w:t xml:space="preserve"> Stoffe und Materi</w:t>
            </w:r>
            <w:r w:rsidRPr="00A342F8">
              <w:rPr>
                <w:szCs w:val="18"/>
              </w:rPr>
              <w:t>a</w:t>
            </w:r>
            <w:r w:rsidRPr="00A342F8">
              <w:rPr>
                <w:szCs w:val="18"/>
              </w:rPr>
              <w:t>lien einer umweltschonenden Entsorgung z</w:t>
            </w:r>
            <w:r w:rsidRPr="00A342F8">
              <w:rPr>
                <w:szCs w:val="18"/>
              </w:rPr>
              <w:t>u</w:t>
            </w:r>
            <w:r w:rsidRPr="00A342F8">
              <w:rPr>
                <w:szCs w:val="18"/>
              </w:rPr>
              <w:t>führen</w:t>
            </w:r>
          </w:p>
        </w:tc>
        <w:tc>
          <w:tcPr>
            <w:tcW w:w="36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0AD23C1" w14:textId="77777777" w:rsidR="000A53D9" w:rsidRPr="00AF34B8" w:rsidRDefault="000A53D9">
            <w:pPr>
              <w:pStyle w:val="BIBBStandard"/>
            </w:pPr>
          </w:p>
        </w:tc>
      </w:tr>
      <w:tr w:rsidR="00871AC9" w14:paraId="55CF57F2" w14:textId="77777777" w:rsidTr="0027168C">
        <w:trPr>
          <w:gridAfter w:val="1"/>
          <w:wAfter w:w="7" w:type="dxa"/>
          <w:cantSplit/>
          <w:trHeight w:val="237"/>
        </w:trPr>
        <w:tc>
          <w:tcPr>
            <w:tcW w:w="2069" w:type="dxa"/>
            <w:tcBorders>
              <w:left w:val="single" w:sz="4" w:space="0" w:color="auto"/>
            </w:tcBorders>
            <w:tcMar>
              <w:top w:w="102" w:type="dxa"/>
              <w:bottom w:w="102" w:type="dxa"/>
            </w:tcMar>
          </w:tcPr>
          <w:p w14:paraId="518402DC" w14:textId="104A5168" w:rsidR="00871AC9" w:rsidRDefault="00871AC9" w:rsidP="00332E31">
            <w:pPr>
              <w:pStyle w:val="BIBBStandard"/>
              <w:rPr>
                <w:rFonts w:cs="Arial"/>
              </w:rPr>
            </w:pPr>
            <w:r>
              <w:rPr>
                <w:rFonts w:cs="Arial"/>
              </w:rPr>
              <w:lastRenderedPageBreak/>
              <w:t>Teile und Zubehör organi</w:t>
            </w:r>
            <w:r w:rsidRPr="0078437A">
              <w:rPr>
                <w:rFonts w:cs="Arial"/>
              </w:rPr>
              <w:t>sieren und ve</w:t>
            </w:r>
            <w:r w:rsidRPr="0078437A">
              <w:rPr>
                <w:rFonts w:cs="Arial"/>
              </w:rPr>
              <w:t>r</w:t>
            </w:r>
            <w:r w:rsidRPr="0078437A">
              <w:rPr>
                <w:rFonts w:cs="Arial"/>
              </w:rPr>
              <w:t>kaufen</w:t>
            </w:r>
          </w:p>
          <w:p w14:paraId="08E6E212" w14:textId="11FF5FCD" w:rsidR="00871AC9" w:rsidRPr="00AF34B8" w:rsidRDefault="00871AC9" w:rsidP="00332E31">
            <w:pPr>
              <w:pStyle w:val="BIBBStandard"/>
            </w:pPr>
          </w:p>
        </w:tc>
        <w:tc>
          <w:tcPr>
            <w:tcW w:w="4118" w:type="dxa"/>
            <w:tcMar>
              <w:top w:w="102" w:type="dxa"/>
              <w:bottom w:w="102" w:type="dxa"/>
            </w:tcMar>
          </w:tcPr>
          <w:p w14:paraId="68659122" w14:textId="48BFB4FA" w:rsidR="00871AC9" w:rsidRDefault="00871AC9" w:rsidP="00370560">
            <w:pPr>
              <w:pStyle w:val="Lernlziel0"/>
              <w:numPr>
                <w:ilvl w:val="0"/>
                <w:numId w:val="14"/>
              </w:numPr>
              <w:spacing w:before="20" w:after="80"/>
              <w:rPr>
                <w:szCs w:val="18"/>
              </w:rPr>
            </w:pPr>
            <w:r>
              <w:rPr>
                <w:szCs w:val="18"/>
              </w:rPr>
              <w:t xml:space="preserve">rechtliche und technische Vorgaben, </w:t>
            </w:r>
            <w:r w:rsidRPr="00C12D54">
              <w:rPr>
                <w:szCs w:val="18"/>
              </w:rPr>
              <w:t>betrie</w:t>
            </w:r>
            <w:r w:rsidRPr="00C12D54">
              <w:rPr>
                <w:szCs w:val="18"/>
              </w:rPr>
              <w:t>b</w:t>
            </w:r>
            <w:r w:rsidRPr="00C12D54">
              <w:rPr>
                <w:szCs w:val="18"/>
              </w:rPr>
              <w:t>liche Regelungen</w:t>
            </w:r>
            <w:r>
              <w:rPr>
                <w:szCs w:val="18"/>
              </w:rPr>
              <w:t>,</w:t>
            </w:r>
            <w:r w:rsidRPr="00C12D54">
              <w:rPr>
                <w:szCs w:val="18"/>
              </w:rPr>
              <w:t xml:space="preserve"> Datenverarbeitungspr</w:t>
            </w:r>
            <w:r w:rsidRPr="00C12D54">
              <w:rPr>
                <w:szCs w:val="18"/>
              </w:rPr>
              <w:t>o</w:t>
            </w:r>
            <w:r w:rsidRPr="00C12D54">
              <w:rPr>
                <w:szCs w:val="18"/>
              </w:rPr>
              <w:t>gramme</w:t>
            </w:r>
            <w:r>
              <w:rPr>
                <w:szCs w:val="18"/>
              </w:rPr>
              <w:t xml:space="preserve"> und</w:t>
            </w:r>
            <w:r w:rsidRPr="00C12D54">
              <w:rPr>
                <w:szCs w:val="18"/>
              </w:rPr>
              <w:t xml:space="preserve"> fremdsprachige Fachbegriffe </w:t>
            </w:r>
            <w:r>
              <w:rPr>
                <w:szCs w:val="18"/>
              </w:rPr>
              <w:t>an</w:t>
            </w:r>
            <w:r w:rsidRPr="00370560">
              <w:rPr>
                <w:szCs w:val="18"/>
              </w:rPr>
              <w:t>wenden</w:t>
            </w:r>
            <w:r w:rsidRPr="00370560" w:rsidDel="00370560">
              <w:rPr>
                <w:szCs w:val="18"/>
              </w:rPr>
              <w:t xml:space="preserve"> </w:t>
            </w:r>
          </w:p>
          <w:p w14:paraId="1B7DAEC7" w14:textId="0498ADB5" w:rsidR="00871AC9" w:rsidRPr="00360965" w:rsidRDefault="00871AC9" w:rsidP="00C12D54">
            <w:pPr>
              <w:pStyle w:val="Lernlziel0"/>
              <w:numPr>
                <w:ilvl w:val="0"/>
                <w:numId w:val="14"/>
              </w:numPr>
              <w:spacing w:before="20" w:after="80"/>
              <w:rPr>
                <w:szCs w:val="18"/>
              </w:rPr>
            </w:pPr>
            <w:r>
              <w:rPr>
                <w:szCs w:val="18"/>
              </w:rPr>
              <w:t xml:space="preserve">in Abstimmung mit anderen Geschäftsfeldern den </w:t>
            </w:r>
            <w:r w:rsidRPr="00360965">
              <w:rPr>
                <w:szCs w:val="18"/>
              </w:rPr>
              <w:t>Einkauf planen und Bestellungen durc</w:t>
            </w:r>
            <w:r w:rsidRPr="00360965">
              <w:rPr>
                <w:szCs w:val="18"/>
              </w:rPr>
              <w:t>h</w:t>
            </w:r>
            <w:r w:rsidRPr="00360965">
              <w:rPr>
                <w:szCs w:val="18"/>
              </w:rPr>
              <w:t>führen</w:t>
            </w:r>
          </w:p>
          <w:p w14:paraId="3FA6D193" w14:textId="63C57D34" w:rsidR="00871AC9" w:rsidRPr="00360965" w:rsidRDefault="00871AC9" w:rsidP="00360965">
            <w:pPr>
              <w:pStyle w:val="Lernlziel0"/>
              <w:numPr>
                <w:ilvl w:val="0"/>
                <w:numId w:val="14"/>
              </w:numPr>
              <w:spacing w:before="20" w:after="80"/>
              <w:rPr>
                <w:szCs w:val="18"/>
              </w:rPr>
            </w:pPr>
            <w:r w:rsidRPr="00360965">
              <w:rPr>
                <w:szCs w:val="18"/>
              </w:rPr>
              <w:t xml:space="preserve">Verkaufspreise </w:t>
            </w:r>
            <w:r>
              <w:rPr>
                <w:szCs w:val="18"/>
              </w:rPr>
              <w:t>mit vorgegebenen Z</w:t>
            </w:r>
            <w:r>
              <w:rPr>
                <w:szCs w:val="18"/>
              </w:rPr>
              <w:t>u</w:t>
            </w:r>
            <w:r>
              <w:rPr>
                <w:szCs w:val="18"/>
              </w:rPr>
              <w:t>schlagsätzen kalkulieren</w:t>
            </w:r>
          </w:p>
          <w:p w14:paraId="7DC2C09A" w14:textId="22D46058" w:rsidR="00871AC9" w:rsidRPr="00360965" w:rsidRDefault="00871AC9" w:rsidP="00360965">
            <w:pPr>
              <w:pStyle w:val="Lernlziel0"/>
              <w:numPr>
                <w:ilvl w:val="0"/>
                <w:numId w:val="14"/>
              </w:numPr>
              <w:spacing w:before="20" w:after="80"/>
              <w:rPr>
                <w:szCs w:val="18"/>
              </w:rPr>
            </w:pPr>
            <w:r w:rsidRPr="00360965">
              <w:rPr>
                <w:szCs w:val="18"/>
              </w:rPr>
              <w:t xml:space="preserve">Warenlieferungen annehmen, </w:t>
            </w:r>
            <w:r>
              <w:rPr>
                <w:szCs w:val="18"/>
              </w:rPr>
              <w:t xml:space="preserve">Waren </w:t>
            </w:r>
            <w:r w:rsidRPr="00360965">
              <w:rPr>
                <w:szCs w:val="18"/>
              </w:rPr>
              <w:t>nach Art und Menge sowie auf offene Mängel pr</w:t>
            </w:r>
            <w:r w:rsidRPr="00360965">
              <w:rPr>
                <w:szCs w:val="18"/>
              </w:rPr>
              <w:t>ü</w:t>
            </w:r>
            <w:r w:rsidRPr="00360965">
              <w:rPr>
                <w:szCs w:val="18"/>
              </w:rPr>
              <w:t>fen</w:t>
            </w:r>
            <w:r>
              <w:rPr>
                <w:szCs w:val="18"/>
              </w:rPr>
              <w:t xml:space="preserve"> und</w:t>
            </w:r>
            <w:r w:rsidRPr="00360965">
              <w:rPr>
                <w:szCs w:val="18"/>
              </w:rPr>
              <w:t xml:space="preserve"> bei Beanstandungen betr</w:t>
            </w:r>
            <w:r>
              <w:rPr>
                <w:szCs w:val="18"/>
              </w:rPr>
              <w:t>iebsübliche Maßnahmen einleiten</w:t>
            </w:r>
          </w:p>
          <w:p w14:paraId="3363C9BC" w14:textId="47DFCBF6" w:rsidR="00871AC9" w:rsidRPr="00360965" w:rsidRDefault="00871AC9" w:rsidP="00360965">
            <w:pPr>
              <w:pStyle w:val="Lernlziel0"/>
              <w:numPr>
                <w:ilvl w:val="0"/>
                <w:numId w:val="14"/>
              </w:numPr>
              <w:spacing w:before="20" w:after="80"/>
              <w:rPr>
                <w:szCs w:val="18"/>
              </w:rPr>
            </w:pPr>
            <w:r w:rsidRPr="00360965">
              <w:rPr>
                <w:szCs w:val="18"/>
              </w:rPr>
              <w:t xml:space="preserve">Wareneingänge dokumentieren und Waren insbesondere unter </w:t>
            </w:r>
            <w:r>
              <w:rPr>
                <w:szCs w:val="18"/>
              </w:rPr>
              <w:t xml:space="preserve">Einhaltung </w:t>
            </w:r>
            <w:r w:rsidRPr="00360965">
              <w:rPr>
                <w:szCs w:val="18"/>
              </w:rPr>
              <w:t>der Regeln des Umwelt</w:t>
            </w:r>
            <w:r>
              <w:rPr>
                <w:szCs w:val="18"/>
              </w:rPr>
              <w:t>schutzes einlagern</w:t>
            </w:r>
          </w:p>
          <w:p w14:paraId="163EF975" w14:textId="6FA06A11" w:rsidR="00871AC9" w:rsidRPr="00360965" w:rsidRDefault="00871AC9" w:rsidP="00360965">
            <w:pPr>
              <w:pStyle w:val="Lernlziel0"/>
              <w:numPr>
                <w:ilvl w:val="0"/>
                <w:numId w:val="14"/>
              </w:numPr>
              <w:spacing w:before="20" w:after="80"/>
              <w:rPr>
                <w:szCs w:val="18"/>
              </w:rPr>
            </w:pPr>
            <w:r w:rsidRPr="00360965">
              <w:rPr>
                <w:szCs w:val="18"/>
              </w:rPr>
              <w:t>Eingangsrechnungen auf Richtigkeit prüfen</w:t>
            </w:r>
            <w:r>
              <w:rPr>
                <w:szCs w:val="18"/>
              </w:rPr>
              <w:t xml:space="preserve"> und</w:t>
            </w:r>
            <w:r w:rsidRPr="00360965">
              <w:rPr>
                <w:szCs w:val="18"/>
              </w:rPr>
              <w:t xml:space="preserve"> Un</w:t>
            </w:r>
            <w:r>
              <w:rPr>
                <w:szCs w:val="18"/>
              </w:rPr>
              <w:t>stimmigkeiten klären</w:t>
            </w:r>
          </w:p>
          <w:p w14:paraId="08F4ADE9" w14:textId="758E8984" w:rsidR="00871AC9" w:rsidRPr="00360965" w:rsidRDefault="00871AC9" w:rsidP="00360965">
            <w:pPr>
              <w:pStyle w:val="Lernlziel0"/>
              <w:numPr>
                <w:ilvl w:val="0"/>
                <w:numId w:val="14"/>
              </w:numPr>
              <w:spacing w:before="20" w:after="80"/>
              <w:rPr>
                <w:szCs w:val="18"/>
              </w:rPr>
            </w:pPr>
            <w:r w:rsidRPr="00360965">
              <w:rPr>
                <w:szCs w:val="18"/>
              </w:rPr>
              <w:t>Teile und Zubehörlager unter Berücksicht</w:t>
            </w:r>
            <w:r w:rsidRPr="00360965">
              <w:rPr>
                <w:szCs w:val="18"/>
              </w:rPr>
              <w:t>i</w:t>
            </w:r>
            <w:r w:rsidRPr="00360965">
              <w:rPr>
                <w:szCs w:val="18"/>
              </w:rPr>
              <w:t>gung der Sortimentspolitik und der Lage</w:t>
            </w:r>
            <w:r w:rsidRPr="00360965">
              <w:rPr>
                <w:szCs w:val="18"/>
              </w:rPr>
              <w:t>r</w:t>
            </w:r>
            <w:r w:rsidRPr="00360965">
              <w:rPr>
                <w:szCs w:val="18"/>
              </w:rPr>
              <w:t>kenn</w:t>
            </w:r>
            <w:r>
              <w:rPr>
                <w:szCs w:val="18"/>
              </w:rPr>
              <w:t>zahlen</w:t>
            </w:r>
            <w:r w:rsidRPr="00360965">
              <w:rPr>
                <w:szCs w:val="18"/>
              </w:rPr>
              <w:t xml:space="preserve"> organi</w:t>
            </w:r>
            <w:r>
              <w:rPr>
                <w:szCs w:val="18"/>
              </w:rPr>
              <w:t>sieren</w:t>
            </w:r>
          </w:p>
          <w:p w14:paraId="2DC08429" w14:textId="7811F5E0" w:rsidR="00871AC9" w:rsidRPr="00360965" w:rsidRDefault="00871AC9" w:rsidP="00360965">
            <w:pPr>
              <w:pStyle w:val="Lernlziel0"/>
              <w:numPr>
                <w:ilvl w:val="0"/>
                <w:numId w:val="14"/>
              </w:numPr>
              <w:spacing w:before="20" w:after="80"/>
              <w:rPr>
                <w:szCs w:val="18"/>
              </w:rPr>
            </w:pPr>
            <w:r w:rsidRPr="00360965">
              <w:rPr>
                <w:szCs w:val="18"/>
              </w:rPr>
              <w:t>Liefertermine überwachen</w:t>
            </w:r>
            <w:r>
              <w:rPr>
                <w:szCs w:val="18"/>
              </w:rPr>
              <w:t xml:space="preserve"> und </w:t>
            </w:r>
            <w:r w:rsidRPr="00360965">
              <w:rPr>
                <w:szCs w:val="18"/>
              </w:rPr>
              <w:t>kommunizi</w:t>
            </w:r>
            <w:r w:rsidRPr="00360965">
              <w:rPr>
                <w:szCs w:val="18"/>
              </w:rPr>
              <w:t>e</w:t>
            </w:r>
            <w:r w:rsidRPr="00360965">
              <w:rPr>
                <w:szCs w:val="18"/>
              </w:rPr>
              <w:t>ren</w:t>
            </w:r>
            <w:r>
              <w:rPr>
                <w:szCs w:val="18"/>
              </w:rPr>
              <w:t xml:space="preserve"> und Maßnahmen bei Lieferungsverzug einleiten</w:t>
            </w:r>
          </w:p>
          <w:p w14:paraId="4D9ADB6E" w14:textId="340D31DD" w:rsidR="00871AC9" w:rsidRPr="00360965" w:rsidRDefault="00871AC9" w:rsidP="00360965">
            <w:pPr>
              <w:pStyle w:val="Lernlziel0"/>
              <w:numPr>
                <w:ilvl w:val="0"/>
                <w:numId w:val="14"/>
              </w:numPr>
              <w:spacing w:before="20" w:after="80"/>
              <w:rPr>
                <w:szCs w:val="18"/>
              </w:rPr>
            </w:pPr>
            <w:r w:rsidRPr="00360965">
              <w:rPr>
                <w:szCs w:val="18"/>
              </w:rPr>
              <w:t xml:space="preserve">Material </w:t>
            </w:r>
            <w:r>
              <w:rPr>
                <w:szCs w:val="18"/>
              </w:rPr>
              <w:t>einem Auftrag zuordnen und</w:t>
            </w:r>
            <w:r w:rsidRPr="00360965">
              <w:rPr>
                <w:szCs w:val="18"/>
              </w:rPr>
              <w:t xml:space="preserve"> ausg</w:t>
            </w:r>
            <w:r>
              <w:rPr>
                <w:szCs w:val="18"/>
              </w:rPr>
              <w:t>e</w:t>
            </w:r>
            <w:r>
              <w:rPr>
                <w:szCs w:val="18"/>
              </w:rPr>
              <w:t xml:space="preserve">ben </w:t>
            </w:r>
          </w:p>
          <w:p w14:paraId="48E0F030" w14:textId="793EB90F" w:rsidR="00871AC9" w:rsidRPr="00360965" w:rsidRDefault="00871AC9" w:rsidP="00360965">
            <w:pPr>
              <w:pStyle w:val="Lernlziel0"/>
              <w:numPr>
                <w:ilvl w:val="0"/>
                <w:numId w:val="14"/>
              </w:numPr>
              <w:spacing w:before="20" w:after="80"/>
              <w:rPr>
                <w:szCs w:val="18"/>
              </w:rPr>
            </w:pPr>
            <w:r w:rsidRPr="00360965">
              <w:rPr>
                <w:szCs w:val="18"/>
              </w:rPr>
              <w:t>Kundenwünsche ermitteln, Kunden</w:t>
            </w:r>
            <w:r>
              <w:rPr>
                <w:szCs w:val="18"/>
              </w:rPr>
              <w:t xml:space="preserve"> und Kundinnen</w:t>
            </w:r>
            <w:r w:rsidRPr="00360965">
              <w:rPr>
                <w:szCs w:val="18"/>
              </w:rPr>
              <w:t xml:space="preserve"> unter Nutzung von Produktinfo</w:t>
            </w:r>
            <w:r w:rsidRPr="00360965">
              <w:rPr>
                <w:szCs w:val="18"/>
              </w:rPr>
              <w:t>r</w:t>
            </w:r>
            <w:r w:rsidRPr="00360965">
              <w:rPr>
                <w:szCs w:val="18"/>
              </w:rPr>
              <w:t>mationen beraten, Teile und Zubehör v</w:t>
            </w:r>
            <w:r>
              <w:rPr>
                <w:szCs w:val="18"/>
              </w:rPr>
              <w:t>e</w:t>
            </w:r>
            <w:r>
              <w:rPr>
                <w:szCs w:val="18"/>
              </w:rPr>
              <w:t>r</w:t>
            </w:r>
            <w:r>
              <w:rPr>
                <w:szCs w:val="18"/>
              </w:rPr>
              <w:t>kaufen und Rechnungen erstellen</w:t>
            </w:r>
          </w:p>
          <w:p w14:paraId="786B4A7C" w14:textId="18006E92" w:rsidR="00871AC9" w:rsidRPr="00360965" w:rsidRDefault="00871AC9" w:rsidP="00360965">
            <w:pPr>
              <w:pStyle w:val="Lernlziel0"/>
              <w:numPr>
                <w:ilvl w:val="0"/>
                <w:numId w:val="14"/>
              </w:numPr>
              <w:spacing w:before="20" w:after="80"/>
              <w:rPr>
                <w:szCs w:val="18"/>
              </w:rPr>
            </w:pPr>
            <w:r w:rsidRPr="00360965">
              <w:rPr>
                <w:szCs w:val="18"/>
              </w:rPr>
              <w:t xml:space="preserve">Präsentation </w:t>
            </w:r>
            <w:r>
              <w:rPr>
                <w:szCs w:val="18"/>
              </w:rPr>
              <w:t>von Zubehör planen und u</w:t>
            </w:r>
            <w:r>
              <w:rPr>
                <w:szCs w:val="18"/>
              </w:rPr>
              <w:t>m</w:t>
            </w:r>
            <w:r>
              <w:rPr>
                <w:szCs w:val="18"/>
              </w:rPr>
              <w:t>setzen</w:t>
            </w:r>
          </w:p>
          <w:p w14:paraId="47156A36" w14:textId="764E631E" w:rsidR="00871AC9" w:rsidRDefault="00871AC9" w:rsidP="00360965">
            <w:pPr>
              <w:pStyle w:val="Lernlziel0"/>
              <w:numPr>
                <w:ilvl w:val="0"/>
                <w:numId w:val="14"/>
              </w:numPr>
              <w:spacing w:before="20" w:after="80"/>
            </w:pPr>
            <w:r w:rsidRPr="00360965">
              <w:rPr>
                <w:szCs w:val="18"/>
              </w:rPr>
              <w:t>die eigene Vorgehensweise reflektieren</w:t>
            </w:r>
            <w:r>
              <w:rPr>
                <w:szCs w:val="18"/>
              </w:rPr>
              <w:t xml:space="preserve"> und</w:t>
            </w:r>
            <w:r w:rsidRPr="00360965">
              <w:rPr>
                <w:szCs w:val="18"/>
              </w:rPr>
              <w:t xml:space="preserve"> bewerten und Maßnahmen zur Optimierung ableiten</w:t>
            </w:r>
          </w:p>
        </w:tc>
        <w:tc>
          <w:tcPr>
            <w:tcW w:w="1835" w:type="dxa"/>
          </w:tcPr>
          <w:p w14:paraId="1B987A81" w14:textId="2452071D" w:rsidR="00871AC9" w:rsidRPr="00AF34B8" w:rsidRDefault="00871AC9" w:rsidP="00FA3E3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AF34B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Monate</w:t>
            </w:r>
          </w:p>
          <w:p w14:paraId="7F3AE1A7" w14:textId="7EE9E4F6" w:rsidR="00871AC9" w:rsidRPr="00AF34B8" w:rsidRDefault="00871AC9" w:rsidP="00FA3E3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14:paraId="78EA7675" w14:textId="3E4F31EB" w:rsidR="00871AC9" w:rsidRPr="00AF34B8" w:rsidRDefault="00871AC9" w:rsidP="00FA3E3D">
            <w:pPr>
              <w:pStyle w:val="BIBBStandard"/>
            </w:pPr>
          </w:p>
        </w:tc>
      </w:tr>
      <w:tr w:rsidR="00871AC9" w14:paraId="4C3A31E8" w14:textId="77777777" w:rsidTr="0027168C">
        <w:trPr>
          <w:gridAfter w:val="1"/>
          <w:wAfter w:w="7" w:type="dxa"/>
          <w:cantSplit/>
          <w:trHeight w:val="237"/>
        </w:trPr>
        <w:tc>
          <w:tcPr>
            <w:tcW w:w="2069" w:type="dxa"/>
            <w:tcBorders>
              <w:left w:val="single" w:sz="4" w:space="0" w:color="auto"/>
            </w:tcBorders>
            <w:tcMar>
              <w:top w:w="102" w:type="dxa"/>
              <w:bottom w:w="102" w:type="dxa"/>
            </w:tcMar>
          </w:tcPr>
          <w:p w14:paraId="79D9AD73" w14:textId="77777777" w:rsidR="00871AC9" w:rsidRDefault="00871AC9" w:rsidP="008C5913">
            <w:pPr>
              <w:pStyle w:val="BIBBStandard"/>
              <w:rPr>
                <w:rFonts w:cs="Arial"/>
              </w:rPr>
            </w:pPr>
            <w:r>
              <w:rPr>
                <w:rFonts w:cs="Arial"/>
              </w:rPr>
              <w:lastRenderedPageBreak/>
              <w:t>An Werkstatt</w:t>
            </w:r>
            <w:r w:rsidRPr="00360965">
              <w:rPr>
                <w:rFonts w:cs="Arial"/>
              </w:rPr>
              <w:t>prozessen mitwirken</w:t>
            </w:r>
            <w:r>
              <w:rPr>
                <w:rFonts w:cs="Arial"/>
              </w:rPr>
              <w:t xml:space="preserve"> und als </w:t>
            </w:r>
            <w:r w:rsidRPr="00595189">
              <w:rPr>
                <w:rFonts w:cs="Arial"/>
              </w:rPr>
              <w:t>Schnittstelle zwischen Handel und Werkstatt agieren</w:t>
            </w:r>
          </w:p>
          <w:p w14:paraId="22611545" w14:textId="1338FD5D" w:rsidR="00871AC9" w:rsidRDefault="00871AC9" w:rsidP="002F58E6">
            <w:pPr>
              <w:pStyle w:val="BIBBStandard"/>
              <w:rPr>
                <w:rFonts w:cs="Arial"/>
              </w:rPr>
            </w:pPr>
          </w:p>
        </w:tc>
        <w:tc>
          <w:tcPr>
            <w:tcW w:w="4118" w:type="dxa"/>
            <w:tcMar>
              <w:top w:w="102" w:type="dxa"/>
              <w:bottom w:w="102" w:type="dxa"/>
            </w:tcMar>
          </w:tcPr>
          <w:p w14:paraId="44A4C4DC" w14:textId="7279E28C" w:rsidR="00871AC9" w:rsidRPr="00F915FE" w:rsidRDefault="00871AC9" w:rsidP="000527DF">
            <w:pPr>
              <w:pStyle w:val="Lernlziel0"/>
              <w:numPr>
                <w:ilvl w:val="0"/>
                <w:numId w:val="31"/>
              </w:numPr>
              <w:spacing w:before="20" w:after="80"/>
            </w:pPr>
            <w:r w:rsidRPr="00F915FE">
              <w:t>bei der Unterstützung der Werkstattmitarbe</w:t>
            </w:r>
            <w:r w:rsidRPr="00F915FE">
              <w:t>i</w:t>
            </w:r>
            <w:r w:rsidRPr="00F915FE">
              <w:t>ter und Werkstattmitarbeiterinnen Arbeit</w:t>
            </w:r>
            <w:r w:rsidRPr="00F915FE">
              <w:t>s</w:t>
            </w:r>
            <w:r w:rsidRPr="00F915FE">
              <w:t xml:space="preserve">prozesse </w:t>
            </w:r>
            <w:r>
              <w:t>und</w:t>
            </w:r>
            <w:r w:rsidRPr="00F915FE">
              <w:t xml:space="preserve"> Fahrzeugtechnologien berüc</w:t>
            </w:r>
            <w:r w:rsidRPr="00F915FE">
              <w:t>k</w:t>
            </w:r>
            <w:r w:rsidRPr="00F915FE">
              <w:t>sichtigen</w:t>
            </w:r>
            <w:r>
              <w:t xml:space="preserve"> sowie</w:t>
            </w:r>
            <w:r w:rsidRPr="00F915FE">
              <w:t xml:space="preserve"> technische Standards und gesetzliche Bestimmungen</w:t>
            </w:r>
            <w:r>
              <w:t xml:space="preserve"> einhalten</w:t>
            </w:r>
            <w:r w:rsidRPr="00F915FE">
              <w:t xml:space="preserve"> </w:t>
            </w:r>
          </w:p>
          <w:p w14:paraId="0264D2C6" w14:textId="636629A3" w:rsidR="00871AC9" w:rsidRPr="00360965" w:rsidRDefault="00871AC9" w:rsidP="00FA3DD8">
            <w:pPr>
              <w:pStyle w:val="Lernlziel0"/>
              <w:numPr>
                <w:ilvl w:val="0"/>
                <w:numId w:val="31"/>
              </w:numPr>
              <w:spacing w:before="20" w:after="80"/>
              <w:rPr>
                <w:szCs w:val="18"/>
              </w:rPr>
            </w:pPr>
            <w:r>
              <w:rPr>
                <w:szCs w:val="18"/>
              </w:rPr>
              <w:t xml:space="preserve">Sichtprüfungen zur </w:t>
            </w:r>
            <w:r w:rsidRPr="00360965">
              <w:rPr>
                <w:szCs w:val="18"/>
              </w:rPr>
              <w:t>Verkehrs- und Betrieb</w:t>
            </w:r>
            <w:r w:rsidRPr="00360965">
              <w:rPr>
                <w:szCs w:val="18"/>
              </w:rPr>
              <w:t>s</w:t>
            </w:r>
            <w:r w:rsidRPr="00360965">
              <w:rPr>
                <w:szCs w:val="18"/>
              </w:rPr>
              <w:t>sicherheit von Fahrzeugen durch</w:t>
            </w:r>
            <w:r>
              <w:rPr>
                <w:szCs w:val="18"/>
              </w:rPr>
              <w:t>führen</w:t>
            </w:r>
          </w:p>
          <w:p w14:paraId="70F6AFEC" w14:textId="1316F34A" w:rsidR="00871AC9" w:rsidRPr="00360965" w:rsidRDefault="00871AC9" w:rsidP="00FA3DD8">
            <w:pPr>
              <w:pStyle w:val="Lernlziel0"/>
              <w:numPr>
                <w:ilvl w:val="0"/>
                <w:numId w:val="31"/>
              </w:numPr>
              <w:spacing w:before="20" w:after="80"/>
              <w:rPr>
                <w:szCs w:val="18"/>
              </w:rPr>
            </w:pPr>
            <w:r w:rsidRPr="00360965">
              <w:rPr>
                <w:szCs w:val="18"/>
              </w:rPr>
              <w:t>mechanische, hydraulische, pneumatische sowie elektrische und elektronische Systeme in Fahrzeugen unterschei</w:t>
            </w:r>
            <w:r>
              <w:rPr>
                <w:szCs w:val="18"/>
              </w:rPr>
              <w:t>den und ihre Fun</w:t>
            </w:r>
            <w:r>
              <w:rPr>
                <w:szCs w:val="18"/>
              </w:rPr>
              <w:t>k</w:t>
            </w:r>
            <w:r>
              <w:rPr>
                <w:szCs w:val="18"/>
              </w:rPr>
              <w:t>tion erläutern</w:t>
            </w:r>
          </w:p>
          <w:p w14:paraId="42C7E134" w14:textId="377FB893" w:rsidR="00871AC9" w:rsidRPr="00360965" w:rsidRDefault="00871AC9" w:rsidP="00FA3DD8">
            <w:pPr>
              <w:pStyle w:val="Lernlziel0"/>
              <w:numPr>
                <w:ilvl w:val="0"/>
                <w:numId w:val="31"/>
              </w:numPr>
              <w:spacing w:before="20" w:after="80"/>
              <w:rPr>
                <w:szCs w:val="18"/>
              </w:rPr>
            </w:pPr>
            <w:r w:rsidRPr="00360965">
              <w:rPr>
                <w:szCs w:val="18"/>
              </w:rPr>
              <w:t>an Diagnose-, Wartungs-, Service- und R</w:t>
            </w:r>
            <w:r w:rsidRPr="00360965">
              <w:rPr>
                <w:szCs w:val="18"/>
              </w:rPr>
              <w:t>e</w:t>
            </w:r>
            <w:r w:rsidRPr="00360965">
              <w:rPr>
                <w:szCs w:val="18"/>
              </w:rPr>
              <w:t>paratur</w:t>
            </w:r>
            <w:r>
              <w:rPr>
                <w:szCs w:val="18"/>
              </w:rPr>
              <w:t>arbeiten mitwirken</w:t>
            </w:r>
          </w:p>
          <w:p w14:paraId="09176B06" w14:textId="4AD70ABB" w:rsidR="00871AC9" w:rsidRPr="00360965" w:rsidRDefault="00871AC9" w:rsidP="00FA3DD8">
            <w:pPr>
              <w:pStyle w:val="Lernlziel0"/>
              <w:numPr>
                <w:ilvl w:val="0"/>
                <w:numId w:val="31"/>
              </w:numPr>
              <w:spacing w:before="20" w:after="80"/>
              <w:rPr>
                <w:szCs w:val="18"/>
              </w:rPr>
            </w:pPr>
            <w:r w:rsidRPr="00360965">
              <w:rPr>
                <w:szCs w:val="18"/>
              </w:rPr>
              <w:t>bei der Beanstandungs- und Schadensau</w:t>
            </w:r>
            <w:r w:rsidRPr="00360965">
              <w:rPr>
                <w:szCs w:val="18"/>
              </w:rPr>
              <w:t>f</w:t>
            </w:r>
            <w:r w:rsidRPr="00360965">
              <w:rPr>
                <w:szCs w:val="18"/>
              </w:rPr>
              <w:t>nahme als Grundlage für die Erstellung von Kostenvoran</w:t>
            </w:r>
            <w:r>
              <w:rPr>
                <w:szCs w:val="18"/>
              </w:rPr>
              <w:t>schlägen mitwirken</w:t>
            </w:r>
          </w:p>
          <w:p w14:paraId="62718491" w14:textId="6A910CDA" w:rsidR="00871AC9" w:rsidRPr="00360965" w:rsidRDefault="00871AC9" w:rsidP="00FA3DD8">
            <w:pPr>
              <w:pStyle w:val="Lernlziel0"/>
              <w:numPr>
                <w:ilvl w:val="0"/>
                <w:numId w:val="31"/>
              </w:numPr>
              <w:spacing w:before="20" w:after="80"/>
              <w:rPr>
                <w:szCs w:val="18"/>
              </w:rPr>
            </w:pPr>
            <w:r w:rsidRPr="00360965">
              <w:rPr>
                <w:szCs w:val="18"/>
              </w:rPr>
              <w:t>die umweltgerechte Entsorgung und das Recycling von Fahrzeugen, deren Komp</w:t>
            </w:r>
            <w:r w:rsidRPr="00360965">
              <w:rPr>
                <w:szCs w:val="18"/>
              </w:rPr>
              <w:t>o</w:t>
            </w:r>
            <w:r w:rsidRPr="00360965">
              <w:rPr>
                <w:szCs w:val="18"/>
              </w:rPr>
              <w:t xml:space="preserve">nenten und Betriebsstoffen organisieren </w:t>
            </w:r>
            <w:r>
              <w:rPr>
                <w:szCs w:val="18"/>
              </w:rPr>
              <w:t>und dabei</w:t>
            </w:r>
            <w:r w:rsidRPr="00360965">
              <w:rPr>
                <w:szCs w:val="18"/>
              </w:rPr>
              <w:t xml:space="preserve"> Hers</w:t>
            </w:r>
            <w:r>
              <w:rPr>
                <w:szCs w:val="18"/>
              </w:rPr>
              <w:t>teller- und Lieferantenvorgaben einhalten</w:t>
            </w:r>
          </w:p>
          <w:p w14:paraId="37F7A224" w14:textId="17C31DF4" w:rsidR="00871AC9" w:rsidRPr="00505E2C" w:rsidRDefault="00871AC9" w:rsidP="00505E2C">
            <w:pPr>
              <w:pStyle w:val="Lernlziel0"/>
              <w:numPr>
                <w:ilvl w:val="0"/>
                <w:numId w:val="31"/>
              </w:numPr>
              <w:spacing w:before="20" w:after="80"/>
            </w:pPr>
            <w:r w:rsidRPr="00360965">
              <w:rPr>
                <w:szCs w:val="18"/>
              </w:rPr>
              <w:t>durchgeführte Reparatur</w:t>
            </w:r>
            <w:r>
              <w:rPr>
                <w:szCs w:val="18"/>
              </w:rPr>
              <w:t>- und Servicearbe</w:t>
            </w:r>
            <w:r>
              <w:rPr>
                <w:szCs w:val="18"/>
              </w:rPr>
              <w:t>i</w:t>
            </w:r>
            <w:r>
              <w:rPr>
                <w:szCs w:val="18"/>
              </w:rPr>
              <w:t>ten erläutern</w:t>
            </w:r>
          </w:p>
          <w:p w14:paraId="4785A71F" w14:textId="3360E013" w:rsidR="00871AC9" w:rsidRPr="0078437A" w:rsidRDefault="00871AC9" w:rsidP="00505E2C">
            <w:pPr>
              <w:pStyle w:val="Lernlziel0"/>
              <w:numPr>
                <w:ilvl w:val="0"/>
                <w:numId w:val="31"/>
              </w:numPr>
              <w:spacing w:before="20" w:after="80"/>
            </w:pPr>
            <w:r w:rsidRPr="00360965">
              <w:t>Werkstattprozesse reflektieren und Schlus</w:t>
            </w:r>
            <w:r w:rsidRPr="00360965">
              <w:t>s</w:t>
            </w:r>
            <w:r w:rsidRPr="00360965">
              <w:t>folgerungen für die kaufmännischen Arbeit</w:t>
            </w:r>
            <w:r w:rsidRPr="00360965">
              <w:t>s</w:t>
            </w:r>
            <w:r w:rsidRPr="00360965">
              <w:t>prozesse ableiten</w:t>
            </w:r>
          </w:p>
        </w:tc>
        <w:tc>
          <w:tcPr>
            <w:tcW w:w="1835" w:type="dxa"/>
          </w:tcPr>
          <w:p w14:paraId="6D692B86" w14:textId="77777777" w:rsidR="00871AC9" w:rsidRPr="00AF34B8" w:rsidRDefault="00871AC9" w:rsidP="00FA3E3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2 Monate </w:t>
            </w:r>
          </w:p>
          <w:p w14:paraId="330DB607" w14:textId="7E54166F" w:rsidR="00871AC9" w:rsidRPr="00AF34B8" w:rsidRDefault="00871AC9" w:rsidP="00FA3E3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14:paraId="7C1BA948" w14:textId="097A474B" w:rsidR="00871AC9" w:rsidRDefault="00871AC9" w:rsidP="00FA3E3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  <w:tr w:rsidR="00871AC9" w14:paraId="54E8C51C" w14:textId="77777777" w:rsidTr="0027168C">
        <w:trPr>
          <w:gridAfter w:val="1"/>
          <w:wAfter w:w="7" w:type="dxa"/>
          <w:cantSplit/>
          <w:trHeight w:val="6241"/>
        </w:trPr>
        <w:tc>
          <w:tcPr>
            <w:tcW w:w="2069" w:type="dxa"/>
            <w:tcBorders>
              <w:left w:val="single" w:sz="4" w:space="0" w:color="auto"/>
            </w:tcBorders>
            <w:tcMar>
              <w:top w:w="102" w:type="dxa"/>
              <w:bottom w:w="102" w:type="dxa"/>
            </w:tcMar>
          </w:tcPr>
          <w:p w14:paraId="268108DA" w14:textId="77777777" w:rsidR="00871AC9" w:rsidRDefault="00871AC9" w:rsidP="0065288D">
            <w:pPr>
              <w:pStyle w:val="BIBBStandard"/>
            </w:pPr>
            <w:r w:rsidRPr="00360965">
              <w:lastRenderedPageBreak/>
              <w:t>Kundendienst organ</w:t>
            </w:r>
            <w:r w:rsidRPr="00360965">
              <w:t>i</w:t>
            </w:r>
            <w:r w:rsidRPr="00360965">
              <w:t>sieren</w:t>
            </w:r>
            <w:r>
              <w:t xml:space="preserve"> und Serviceb</w:t>
            </w:r>
            <w:r>
              <w:t>e</w:t>
            </w:r>
            <w:r>
              <w:t>reich unterstützen</w:t>
            </w:r>
          </w:p>
          <w:p w14:paraId="18DC87C4" w14:textId="0C5C9C4D" w:rsidR="00871AC9" w:rsidRDefault="00871AC9" w:rsidP="0065288D">
            <w:pPr>
              <w:pStyle w:val="BIBBStandard"/>
            </w:pPr>
          </w:p>
        </w:tc>
        <w:tc>
          <w:tcPr>
            <w:tcW w:w="4118" w:type="dxa"/>
            <w:tcMar>
              <w:top w:w="102" w:type="dxa"/>
              <w:bottom w:w="102" w:type="dxa"/>
            </w:tcMar>
          </w:tcPr>
          <w:p w14:paraId="7958C99B" w14:textId="5E3B31B9" w:rsidR="00871AC9" w:rsidRDefault="00871AC9" w:rsidP="00876BEF">
            <w:pPr>
              <w:pStyle w:val="BIBBNummerierungabc"/>
            </w:pPr>
            <w:r>
              <w:t>Qualitätsvorgaben im Kundenservice anwe</w:t>
            </w:r>
            <w:r>
              <w:t>n</w:t>
            </w:r>
            <w:r>
              <w:t>den</w:t>
            </w:r>
          </w:p>
          <w:p w14:paraId="72C8034C" w14:textId="7DD61505" w:rsidR="00871AC9" w:rsidRDefault="00871AC9" w:rsidP="00876BEF">
            <w:pPr>
              <w:pStyle w:val="BIBBNummerierungabc"/>
            </w:pPr>
            <w:r w:rsidRPr="00876BEF">
              <w:t xml:space="preserve">Informationssysteme unter </w:t>
            </w:r>
            <w:r>
              <w:t>Einhaltung des Datenschutzes nutzen</w:t>
            </w:r>
          </w:p>
          <w:p w14:paraId="7E33641B" w14:textId="0332408E" w:rsidR="00871AC9" w:rsidRDefault="00871AC9" w:rsidP="0065288D">
            <w:pPr>
              <w:pStyle w:val="BIBBNummerierungabc"/>
            </w:pPr>
            <w:r>
              <w:t>Kundenwünsche, auch in einer Fremdspr</w:t>
            </w:r>
            <w:r>
              <w:t>a</w:t>
            </w:r>
            <w:r>
              <w:t>che, ermitteln und die weitere Bearbeitung koordinieren</w:t>
            </w:r>
          </w:p>
          <w:p w14:paraId="1494566C" w14:textId="5A4A09EC" w:rsidR="00871AC9" w:rsidRDefault="00871AC9" w:rsidP="0065288D">
            <w:pPr>
              <w:pStyle w:val="BIBBNummerierungabc"/>
            </w:pPr>
            <w:r>
              <w:t>Werkstatt- und Serviceleistungen sowie zei</w:t>
            </w:r>
            <w:r>
              <w:t>t</w:t>
            </w:r>
            <w:r>
              <w:t>wertgerechte Reparaturleistungen anbieten</w:t>
            </w:r>
          </w:p>
          <w:p w14:paraId="19C43565" w14:textId="67B683A6" w:rsidR="00871AC9" w:rsidRDefault="00871AC9" w:rsidP="0065288D">
            <w:pPr>
              <w:pStyle w:val="BIBBNummerierungabc"/>
            </w:pPr>
            <w:r>
              <w:t>bei der Erstellung von Kostenvoranschlägen mitwirken</w:t>
            </w:r>
          </w:p>
          <w:p w14:paraId="17411419" w14:textId="0009F4B5" w:rsidR="00871AC9" w:rsidRDefault="00871AC9" w:rsidP="0065288D">
            <w:pPr>
              <w:pStyle w:val="BIBBNummerierungabc"/>
            </w:pPr>
            <w:r>
              <w:t>Kunden- und Fahrzeugdaten erfassen und pflegen</w:t>
            </w:r>
          </w:p>
          <w:p w14:paraId="36ACC399" w14:textId="4CA91D11" w:rsidR="00871AC9" w:rsidRDefault="00871AC9" w:rsidP="0065288D">
            <w:pPr>
              <w:pStyle w:val="BIBBNummerierungabc"/>
            </w:pPr>
            <w:r>
              <w:t>Werkstattaufträge unter Berücksichtigung von Daten aus technischen Unterlagen und Fah</w:t>
            </w:r>
            <w:r>
              <w:t>r</w:t>
            </w:r>
            <w:r>
              <w:t>zeugpapieren erstellen</w:t>
            </w:r>
          </w:p>
          <w:p w14:paraId="1CD8871F" w14:textId="676B1107" w:rsidR="00871AC9" w:rsidRDefault="00871AC9" w:rsidP="0065288D">
            <w:pPr>
              <w:pStyle w:val="BIBBNummerierungabc"/>
            </w:pPr>
            <w:r>
              <w:t>Termine planen und mit den zuständigen Bereichen koordinieren</w:t>
            </w:r>
          </w:p>
          <w:p w14:paraId="39C46F21" w14:textId="7116B829" w:rsidR="00871AC9" w:rsidRDefault="00871AC9" w:rsidP="0065288D">
            <w:pPr>
              <w:pStyle w:val="BIBBNummerierungabc"/>
            </w:pPr>
            <w:r>
              <w:t>anforderungsbezogene Fremdleistungen organisieren</w:t>
            </w:r>
          </w:p>
          <w:p w14:paraId="3FE807AD" w14:textId="2159B805" w:rsidR="00871AC9" w:rsidRDefault="00871AC9" w:rsidP="0065288D">
            <w:pPr>
              <w:pStyle w:val="BIBBNummerierungabc"/>
            </w:pPr>
            <w:r>
              <w:t>die Prüfung der Teileverfügbarkeit bereits bei der Terminvergabe veranlassen</w:t>
            </w:r>
          </w:p>
          <w:p w14:paraId="437B44A6" w14:textId="22422136" w:rsidR="00871AC9" w:rsidRDefault="00871AC9" w:rsidP="00DC235D">
            <w:pPr>
              <w:pStyle w:val="BIBBNummerierungabc"/>
            </w:pPr>
            <w:r>
              <w:t>die Kundenmobilität sicherstellen</w:t>
            </w:r>
          </w:p>
          <w:p w14:paraId="6B05751C" w14:textId="18F14AFE" w:rsidR="00871AC9" w:rsidRDefault="00871AC9" w:rsidP="002C2734">
            <w:pPr>
              <w:pStyle w:val="BIBBNummerierungabc"/>
            </w:pPr>
            <w:r>
              <w:t>Rechnungen erstellen und erläutern und Zahlungen entgegennehmen</w:t>
            </w:r>
          </w:p>
        </w:tc>
        <w:tc>
          <w:tcPr>
            <w:tcW w:w="1835" w:type="dxa"/>
          </w:tcPr>
          <w:p w14:paraId="4B6AA716" w14:textId="652EEEDE" w:rsidR="00871AC9" w:rsidRDefault="00871AC9" w:rsidP="00FA3E3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6 Monate</w:t>
            </w:r>
          </w:p>
          <w:p w14:paraId="37D32C95" w14:textId="3B622DDD" w:rsidR="00871AC9" w:rsidRDefault="00871AC9" w:rsidP="00FA3E3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14:paraId="62904D0D" w14:textId="2F99BC22" w:rsidR="00871AC9" w:rsidRDefault="00871AC9" w:rsidP="00FA3E3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871AC9" w14:paraId="45DD9FF6" w14:textId="77777777" w:rsidTr="0027168C">
        <w:trPr>
          <w:gridAfter w:val="1"/>
          <w:wAfter w:w="7" w:type="dxa"/>
          <w:cantSplit/>
          <w:trHeight w:val="159"/>
        </w:trPr>
        <w:tc>
          <w:tcPr>
            <w:tcW w:w="2069" w:type="dxa"/>
            <w:tcBorders>
              <w:left w:val="single" w:sz="4" w:space="0" w:color="auto"/>
            </w:tcBorders>
            <w:tcMar>
              <w:top w:w="102" w:type="dxa"/>
              <w:bottom w:w="102" w:type="dxa"/>
            </w:tcMar>
          </w:tcPr>
          <w:p w14:paraId="7B3C7F97" w14:textId="77777777" w:rsidR="00871AC9" w:rsidRPr="00360965" w:rsidRDefault="00871AC9" w:rsidP="0065288D">
            <w:pPr>
              <w:pStyle w:val="BIBBStandard"/>
            </w:pPr>
          </w:p>
        </w:tc>
        <w:tc>
          <w:tcPr>
            <w:tcW w:w="4118" w:type="dxa"/>
            <w:tcMar>
              <w:top w:w="102" w:type="dxa"/>
              <w:bottom w:w="102" w:type="dxa"/>
            </w:tcMar>
          </w:tcPr>
          <w:p w14:paraId="5AF7B632" w14:textId="428B9FAD" w:rsidR="00871AC9" w:rsidRDefault="00871AC9" w:rsidP="00DC235D">
            <w:pPr>
              <w:pStyle w:val="BIBBNummerierungabc"/>
            </w:pPr>
            <w:r w:rsidRPr="00BA35A7">
              <w:t xml:space="preserve">Zahlungen verbuchen und </w:t>
            </w:r>
            <w:r>
              <w:t>den Kassena</w:t>
            </w:r>
            <w:r>
              <w:t>b</w:t>
            </w:r>
            <w:r>
              <w:t>schluss durchführen</w:t>
            </w:r>
          </w:p>
          <w:p w14:paraId="6C158895" w14:textId="2EF472FD" w:rsidR="00871AC9" w:rsidRDefault="00871AC9" w:rsidP="00DC235D">
            <w:pPr>
              <w:pStyle w:val="BIBBNummerierungabc"/>
            </w:pPr>
            <w:r w:rsidRPr="007F4FDC">
              <w:t>Reklamationsgespräche situationsgerecht führen und die w</w:t>
            </w:r>
            <w:r>
              <w:t>eitere Bearbeitung koordini</w:t>
            </w:r>
            <w:r>
              <w:t>e</w:t>
            </w:r>
            <w:r>
              <w:t>ren</w:t>
            </w:r>
          </w:p>
          <w:p w14:paraId="1125B5F7" w14:textId="69873D37" w:rsidR="00871AC9" w:rsidRDefault="00871AC9" w:rsidP="00DC235D">
            <w:pPr>
              <w:pStyle w:val="BIBBNummerierungabc"/>
            </w:pPr>
            <w:r w:rsidRPr="007F4FDC">
              <w:t xml:space="preserve">Gewährleistungs- und </w:t>
            </w:r>
            <w:r>
              <w:t>Kulanzanträge bea</w:t>
            </w:r>
            <w:r>
              <w:t>r</w:t>
            </w:r>
            <w:r>
              <w:t>beiten</w:t>
            </w:r>
          </w:p>
          <w:p w14:paraId="6EC285B1" w14:textId="40AACAD4" w:rsidR="00871AC9" w:rsidRDefault="00871AC9" w:rsidP="00DC235D">
            <w:pPr>
              <w:pStyle w:val="BIBBNummerierungabc"/>
            </w:pPr>
            <w:r w:rsidRPr="007F4FDC">
              <w:t>betriebliche Abläufe unter Berücksichtigung von Informationsflüssen, Entscheidungsw</w:t>
            </w:r>
            <w:r w:rsidRPr="007F4FDC">
              <w:t>e</w:t>
            </w:r>
            <w:r w:rsidRPr="007F4FDC">
              <w:t>gen und Schnittste</w:t>
            </w:r>
            <w:r>
              <w:t>llen einordnen und mitg</w:t>
            </w:r>
            <w:r>
              <w:t>e</w:t>
            </w:r>
            <w:r>
              <w:t>stalten</w:t>
            </w:r>
          </w:p>
          <w:p w14:paraId="215183F5" w14:textId="76DAAED0" w:rsidR="00871AC9" w:rsidRDefault="00871AC9" w:rsidP="00DC235D">
            <w:pPr>
              <w:pStyle w:val="BIBBNummerierungabc"/>
            </w:pPr>
            <w:r>
              <w:t>eigenes</w:t>
            </w:r>
            <w:r w:rsidRPr="000649E4">
              <w:t xml:space="preserve"> Verhalten als Beitrag zur Kundenz</w:t>
            </w:r>
            <w:r w:rsidRPr="000649E4">
              <w:t>u</w:t>
            </w:r>
            <w:r w:rsidRPr="000649E4">
              <w:t>friedenheit und zur Kundenbindung reflekti</w:t>
            </w:r>
            <w:r w:rsidRPr="000649E4">
              <w:t>e</w:t>
            </w:r>
            <w:r w:rsidRPr="000649E4">
              <w:t>ren und Schlussfolgerungen ziehen</w:t>
            </w:r>
          </w:p>
        </w:tc>
        <w:tc>
          <w:tcPr>
            <w:tcW w:w="1835" w:type="dxa"/>
          </w:tcPr>
          <w:p w14:paraId="79FAC68A" w14:textId="6EF11DC5" w:rsidR="00871AC9" w:rsidRPr="00AF34B8" w:rsidRDefault="00871AC9" w:rsidP="00FA3E3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14:paraId="4B113A29" w14:textId="1EE00124" w:rsidR="00871AC9" w:rsidRDefault="00871AC9" w:rsidP="00FA3E3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67357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Monate </w:t>
            </w:r>
          </w:p>
          <w:p w14:paraId="4F31D5A3" w14:textId="15E12951" w:rsidR="00871AC9" w:rsidRDefault="00871AC9" w:rsidP="00FA3E3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  <w:tr w:rsidR="00871AC9" w14:paraId="68AFE6B1" w14:textId="77777777" w:rsidTr="0027168C">
        <w:trPr>
          <w:cantSplit/>
          <w:trHeight w:val="159"/>
        </w:trPr>
        <w:tc>
          <w:tcPr>
            <w:tcW w:w="2069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14:paraId="60B3B29A" w14:textId="77777777" w:rsidR="00871AC9" w:rsidRDefault="00871AC9" w:rsidP="00266E73">
            <w:pPr>
              <w:pStyle w:val="BIBBStandard"/>
            </w:pPr>
            <w:r w:rsidRPr="007349E1">
              <w:lastRenderedPageBreak/>
              <w:t>Betriebliche Marketing</w:t>
            </w:r>
            <w:r>
              <w:t>-akti</w:t>
            </w:r>
            <w:r w:rsidRPr="007349E1">
              <w:t>vitäten planen und durch</w:t>
            </w:r>
            <w:r>
              <w:t>füh</w:t>
            </w:r>
            <w:r w:rsidRPr="007349E1">
              <w:t>ren</w:t>
            </w:r>
          </w:p>
          <w:p w14:paraId="58CE3B8A" w14:textId="57E4DC56" w:rsidR="00871AC9" w:rsidRDefault="00871AC9" w:rsidP="00266E73">
            <w:pPr>
              <w:pStyle w:val="BIBBStandard"/>
            </w:pPr>
          </w:p>
        </w:tc>
        <w:tc>
          <w:tcPr>
            <w:tcW w:w="4118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14:paraId="39050DF7" w14:textId="3E7156FA" w:rsidR="00871AC9" w:rsidRDefault="00871AC9" w:rsidP="00266E73">
            <w:pPr>
              <w:pStyle w:val="BIBBNummerierungabc"/>
              <w:numPr>
                <w:ilvl w:val="0"/>
                <w:numId w:val="28"/>
              </w:numPr>
            </w:pPr>
            <w:r>
              <w:t>datenschutzrechtliche Vorschriften im U</w:t>
            </w:r>
            <w:r>
              <w:t>m</w:t>
            </w:r>
            <w:r>
              <w:t xml:space="preserve">gang mit Kundendaten </w:t>
            </w:r>
            <w:r w:rsidRPr="00922576">
              <w:t>einhalten</w:t>
            </w:r>
          </w:p>
          <w:p w14:paraId="00812286" w14:textId="1A622D1C" w:rsidR="00871AC9" w:rsidRDefault="00871AC9" w:rsidP="00266E73">
            <w:pPr>
              <w:pStyle w:val="BIBBNummerierungabc"/>
              <w:numPr>
                <w:ilvl w:val="0"/>
                <w:numId w:val="28"/>
              </w:numPr>
            </w:pPr>
            <w:r>
              <w:t>Kundenzufriedenheit ermitteln und auswerten sowie regionale Wettbewerber beobachten</w:t>
            </w:r>
          </w:p>
          <w:p w14:paraId="75162560" w14:textId="36D78083" w:rsidR="00871AC9" w:rsidRDefault="00871AC9" w:rsidP="00266E73">
            <w:pPr>
              <w:pStyle w:val="BIBBNummerierungabc"/>
              <w:numPr>
                <w:ilvl w:val="0"/>
                <w:numId w:val="28"/>
              </w:numPr>
            </w:pPr>
            <w:r>
              <w:t>Kontaktdaten für die Kundenakquise bescha</w:t>
            </w:r>
            <w:r>
              <w:t>f</w:t>
            </w:r>
            <w:r>
              <w:t>fen</w:t>
            </w:r>
          </w:p>
          <w:p w14:paraId="6DA4C4A4" w14:textId="71527775" w:rsidR="00871AC9" w:rsidRDefault="00871AC9" w:rsidP="007E586D">
            <w:pPr>
              <w:pStyle w:val="BIBBNummerierungabc"/>
              <w:numPr>
                <w:ilvl w:val="0"/>
                <w:numId w:val="28"/>
              </w:numPr>
            </w:pPr>
            <w:r>
              <w:t>Kundendaten zielgerichtet aufbereiten und mit Hilfe entsprechender Programme vera</w:t>
            </w:r>
            <w:r>
              <w:t>r</w:t>
            </w:r>
            <w:r>
              <w:t>beiten und pflegen</w:t>
            </w:r>
          </w:p>
          <w:p w14:paraId="6518BB31" w14:textId="03BDB7DF" w:rsidR="00871AC9" w:rsidRDefault="00871AC9" w:rsidP="00FA3DD8">
            <w:pPr>
              <w:pStyle w:val="BIBBNummerierungabc"/>
              <w:numPr>
                <w:ilvl w:val="0"/>
                <w:numId w:val="28"/>
              </w:numPr>
            </w:pPr>
            <w:r>
              <w:t>Maßnahmen zur Verkaufsförderung unter Einsatz geeigneter Werbemittel und -träger durchführen sowie bei der Erfolgskontrolle mitwirken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00D22B22" w14:textId="77777777" w:rsidR="00871AC9" w:rsidRPr="00AF34B8" w:rsidRDefault="00871AC9" w:rsidP="00C24DA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 Monate</w:t>
            </w:r>
          </w:p>
          <w:p w14:paraId="50FB82F5" w14:textId="5BDBE07F" w:rsidR="00871AC9" w:rsidRPr="00AF34B8" w:rsidRDefault="00871AC9" w:rsidP="00C24DA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C72A55" w14:textId="2DF95340" w:rsidR="00871AC9" w:rsidRDefault="00871AC9" w:rsidP="00C24DA6"/>
        </w:tc>
      </w:tr>
      <w:tr w:rsidR="00871AC9" w14:paraId="399ED245" w14:textId="77777777" w:rsidTr="0027168C">
        <w:trPr>
          <w:cantSplit/>
          <w:trHeight w:val="159"/>
        </w:trPr>
        <w:tc>
          <w:tcPr>
            <w:tcW w:w="2069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14:paraId="7A7B21E2" w14:textId="77777777" w:rsidR="00871AC9" w:rsidRPr="007349E1" w:rsidRDefault="00871AC9" w:rsidP="00266E73">
            <w:pPr>
              <w:pStyle w:val="BIBBStandard"/>
            </w:pPr>
          </w:p>
        </w:tc>
        <w:tc>
          <w:tcPr>
            <w:tcW w:w="4118" w:type="dxa"/>
            <w:tcBorders>
              <w:bottom w:val="single" w:sz="4" w:space="0" w:color="auto"/>
            </w:tcBorders>
            <w:tcMar>
              <w:top w:w="102" w:type="dxa"/>
              <w:bottom w:w="102" w:type="dxa"/>
            </w:tcMar>
          </w:tcPr>
          <w:p w14:paraId="60CFD9F4" w14:textId="4FAB5361" w:rsidR="00871AC9" w:rsidRDefault="00871AC9" w:rsidP="00B15899">
            <w:pPr>
              <w:pStyle w:val="BIBBNummerierungabc"/>
              <w:numPr>
                <w:ilvl w:val="0"/>
                <w:numId w:val="28"/>
              </w:numPr>
            </w:pPr>
            <w:r>
              <w:t xml:space="preserve">Entwicklung von </w:t>
            </w:r>
            <w:r w:rsidRPr="007E586D">
              <w:t xml:space="preserve">Marketingkonzepten </w:t>
            </w:r>
            <w:r>
              <w:t>unte</w:t>
            </w:r>
            <w:r>
              <w:t>r</w:t>
            </w:r>
            <w:r>
              <w:t xml:space="preserve">stützen und dabei die </w:t>
            </w:r>
            <w:r w:rsidRPr="007E586D">
              <w:t>Wettbewerbssituation des Betriebes</w:t>
            </w:r>
            <w:r>
              <w:t xml:space="preserve"> einbeziehen und </w:t>
            </w:r>
            <w:r w:rsidRPr="00B15899">
              <w:t>wettbewerb</w:t>
            </w:r>
            <w:r w:rsidRPr="00B15899">
              <w:t>s</w:t>
            </w:r>
            <w:r w:rsidRPr="00B15899">
              <w:t>rechtliche Vorschriften</w:t>
            </w:r>
            <w:r>
              <w:t xml:space="preserve"> </w:t>
            </w:r>
            <w:r w:rsidRPr="008A599A">
              <w:t>einhalten</w:t>
            </w:r>
          </w:p>
          <w:p w14:paraId="20E9536A" w14:textId="23EDDAF4" w:rsidR="00871AC9" w:rsidRDefault="00871AC9" w:rsidP="00FA3DD8">
            <w:pPr>
              <w:pStyle w:val="BIBBNummerierungabc"/>
              <w:numPr>
                <w:ilvl w:val="0"/>
                <w:numId w:val="28"/>
              </w:numPr>
            </w:pPr>
            <w:r>
              <w:t>Sonderaktionen und Veranstaltungen planen, innerbetrieblich abstimmen, organisieren und durchführen</w:t>
            </w:r>
          </w:p>
          <w:p w14:paraId="3231C0F5" w14:textId="7C8E26C7" w:rsidR="00871AC9" w:rsidRDefault="00871AC9" w:rsidP="00FA3DD8">
            <w:pPr>
              <w:pStyle w:val="BIBBNummerierungabc"/>
              <w:numPr>
                <w:ilvl w:val="0"/>
                <w:numId w:val="28"/>
              </w:numPr>
            </w:pPr>
            <w:r>
              <w:t xml:space="preserve">Spenden- sowie </w:t>
            </w:r>
            <w:proofErr w:type="spellStart"/>
            <w:r>
              <w:t>Sponsoringanfragen</w:t>
            </w:r>
            <w:proofErr w:type="spellEnd"/>
            <w:r>
              <w:t xml:space="preserve"> bea</w:t>
            </w:r>
            <w:r>
              <w:t>r</w:t>
            </w:r>
            <w:r>
              <w:t>beiten und Sponsoring- und Kooperationsve</w:t>
            </w:r>
            <w:r>
              <w:t>r</w:t>
            </w:r>
            <w:r>
              <w:t>träge vorbereiten und überwachen</w:t>
            </w:r>
          </w:p>
          <w:p w14:paraId="39C43A5D" w14:textId="3BCABC77" w:rsidR="00871AC9" w:rsidRDefault="00871AC9" w:rsidP="00FA3DD8">
            <w:pPr>
              <w:pStyle w:val="BIBBNummerierungabc"/>
              <w:numPr>
                <w:ilvl w:val="0"/>
                <w:numId w:val="28"/>
              </w:numPr>
            </w:pPr>
            <w:r>
              <w:t>digitale Medien für Marketingmaßnahmen nutzen</w:t>
            </w:r>
          </w:p>
          <w:p w14:paraId="37FFE6F0" w14:textId="6493C4C4" w:rsidR="00871AC9" w:rsidRDefault="00871AC9" w:rsidP="00FA3DD8">
            <w:pPr>
              <w:pStyle w:val="BIBBNummerierungabc"/>
              <w:numPr>
                <w:ilvl w:val="0"/>
                <w:numId w:val="28"/>
              </w:numPr>
            </w:pPr>
            <w:r>
              <w:t>den Informationsaustausch zwischen den betrieblichen Geschäftsfeldern als Vorausse</w:t>
            </w:r>
            <w:r>
              <w:t>t</w:t>
            </w:r>
            <w:r>
              <w:t>zung für ein erfolgreiches Marketing fördern und nutzen</w:t>
            </w:r>
          </w:p>
          <w:p w14:paraId="3AC592FD" w14:textId="08B5DED7" w:rsidR="00871AC9" w:rsidRPr="007349E1" w:rsidRDefault="00871AC9" w:rsidP="00FA3DD8">
            <w:pPr>
              <w:pStyle w:val="BIBBNummerierungabc"/>
              <w:numPr>
                <w:ilvl w:val="0"/>
                <w:numId w:val="28"/>
              </w:numPr>
            </w:pPr>
            <w:r>
              <w:t>Marketingmaßnahmen hinsichtlich ihrer Zie</w:t>
            </w:r>
            <w:r>
              <w:t>l</w:t>
            </w:r>
            <w:r>
              <w:t>setzung reflektieren und Verbesserungsma</w:t>
            </w:r>
            <w:r>
              <w:t>ß</w:t>
            </w:r>
            <w:r>
              <w:t>nahmen ableiten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48A4D458" w14:textId="27D1A979" w:rsidR="00871AC9" w:rsidRPr="00FA3DD8" w:rsidRDefault="00871AC9" w:rsidP="00C24DA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7F7E8FB1" w14:textId="3292C979" w:rsidR="00871AC9" w:rsidRDefault="00871AC9" w:rsidP="00C24DA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953F01" w14:textId="11BD929E" w:rsidR="00871AC9" w:rsidRPr="00AF34B8" w:rsidRDefault="00871AC9" w:rsidP="00C24DA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FA3DD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Monat</w:t>
            </w:r>
          </w:p>
        </w:tc>
      </w:tr>
      <w:tr w:rsidR="00871AC9" w14:paraId="1DF26900" w14:textId="77777777" w:rsidTr="00AE5393">
        <w:trPr>
          <w:cantSplit/>
          <w:trHeight w:val="237"/>
        </w:trPr>
        <w:tc>
          <w:tcPr>
            <w:tcW w:w="2069" w:type="dxa"/>
            <w:tcBorders>
              <w:left w:val="single" w:sz="4" w:space="0" w:color="auto"/>
            </w:tcBorders>
            <w:tcMar>
              <w:top w:w="102" w:type="dxa"/>
              <w:bottom w:w="102" w:type="dxa"/>
            </w:tcMar>
          </w:tcPr>
          <w:p w14:paraId="6BAD06AE" w14:textId="77777777" w:rsidR="00871AC9" w:rsidRDefault="00871AC9" w:rsidP="00AE5393">
            <w:pPr>
              <w:pStyle w:val="BIBBStandard"/>
              <w:rPr>
                <w:rFonts w:cs="Arial"/>
              </w:rPr>
            </w:pPr>
            <w:r>
              <w:rPr>
                <w:rFonts w:cs="Arial"/>
              </w:rPr>
              <w:lastRenderedPageBreak/>
              <w:t>Fahrzeughan</w:t>
            </w:r>
            <w:r w:rsidRPr="007349E1">
              <w:rPr>
                <w:rFonts w:cs="Arial"/>
              </w:rPr>
              <w:t xml:space="preserve">del und </w:t>
            </w:r>
            <w:r>
              <w:rPr>
                <w:rFonts w:cs="Arial"/>
              </w:rPr>
              <w:br/>
            </w:r>
            <w:r w:rsidRPr="007349E1">
              <w:rPr>
                <w:rFonts w:cs="Arial"/>
              </w:rPr>
              <w:t>-vertrieb unterstützen</w:t>
            </w:r>
          </w:p>
          <w:p w14:paraId="3CFF2B5A" w14:textId="62945C4D" w:rsidR="00871AC9" w:rsidRPr="00AF34B8" w:rsidRDefault="00871AC9" w:rsidP="00AE5393">
            <w:pPr>
              <w:pStyle w:val="BIBBStandard"/>
            </w:pPr>
          </w:p>
        </w:tc>
        <w:tc>
          <w:tcPr>
            <w:tcW w:w="4118" w:type="dxa"/>
            <w:tcMar>
              <w:top w:w="102" w:type="dxa"/>
              <w:bottom w:w="102" w:type="dxa"/>
            </w:tcMar>
          </w:tcPr>
          <w:p w14:paraId="737D8484" w14:textId="1776B05F" w:rsidR="00871AC9" w:rsidRDefault="00871AC9" w:rsidP="00AE5393">
            <w:pPr>
              <w:pStyle w:val="Lernlziel0"/>
              <w:numPr>
                <w:ilvl w:val="0"/>
                <w:numId w:val="26"/>
              </w:numPr>
              <w:spacing w:before="20" w:after="80"/>
              <w:rPr>
                <w:szCs w:val="18"/>
              </w:rPr>
            </w:pPr>
            <w:r>
              <w:rPr>
                <w:szCs w:val="18"/>
              </w:rPr>
              <w:t>bei der Unterstützung des Fahrzeughandels und -vertriebs rechtliche Vorgaben, betriebl</w:t>
            </w:r>
            <w:r>
              <w:rPr>
                <w:szCs w:val="18"/>
              </w:rPr>
              <w:t>i</w:t>
            </w:r>
            <w:r>
              <w:rPr>
                <w:szCs w:val="18"/>
              </w:rPr>
              <w:t>che Regelungen und technische Normen einhalten</w:t>
            </w:r>
          </w:p>
          <w:p w14:paraId="2B48BA2C" w14:textId="6CF0C497" w:rsidR="00871AC9" w:rsidRPr="007349E1" w:rsidRDefault="004D1132" w:rsidP="00AE5393">
            <w:pPr>
              <w:pStyle w:val="Lernlziel0"/>
              <w:numPr>
                <w:ilvl w:val="0"/>
                <w:numId w:val="26"/>
              </w:numPr>
              <w:spacing w:before="20" w:after="80"/>
              <w:rPr>
                <w:szCs w:val="18"/>
              </w:rPr>
            </w:pPr>
            <w:r>
              <w:rPr>
                <w:szCs w:val="18"/>
              </w:rPr>
              <w:t>Fahrzeuge</w:t>
            </w:r>
            <w:r w:rsidR="00871AC9">
              <w:rPr>
                <w:szCs w:val="18"/>
              </w:rPr>
              <w:t xml:space="preserve"> </w:t>
            </w:r>
            <w:r w:rsidR="00871AC9" w:rsidRPr="009118C5">
              <w:rPr>
                <w:szCs w:val="18"/>
              </w:rPr>
              <w:t>unter</w:t>
            </w:r>
            <w:r w:rsidR="00871AC9">
              <w:rPr>
                <w:szCs w:val="18"/>
              </w:rPr>
              <w:t xml:space="preserve"> Berücksichtigung</w:t>
            </w:r>
            <w:r w:rsidR="00871AC9" w:rsidRPr="009118C5">
              <w:rPr>
                <w:szCs w:val="18"/>
              </w:rPr>
              <w:t xml:space="preserve"> verschi</w:t>
            </w:r>
            <w:r w:rsidR="00871AC9" w:rsidRPr="009118C5">
              <w:rPr>
                <w:szCs w:val="18"/>
              </w:rPr>
              <w:t>e</w:t>
            </w:r>
            <w:r w:rsidR="00871AC9" w:rsidRPr="009118C5">
              <w:rPr>
                <w:szCs w:val="18"/>
              </w:rPr>
              <w:t>dener Fahrzeugtypen</w:t>
            </w:r>
            <w:r w:rsidR="00871AC9" w:rsidRPr="007349E1">
              <w:rPr>
                <w:szCs w:val="18"/>
              </w:rPr>
              <w:t xml:space="preserve"> einkaufen und dabei Kauf- u</w:t>
            </w:r>
            <w:r w:rsidR="00871AC9">
              <w:rPr>
                <w:szCs w:val="18"/>
              </w:rPr>
              <w:t>nd</w:t>
            </w:r>
            <w:r w:rsidR="00871AC9" w:rsidRPr="007349E1">
              <w:rPr>
                <w:szCs w:val="18"/>
              </w:rPr>
              <w:t xml:space="preserve"> Werkvertragsrecht </w:t>
            </w:r>
            <w:r w:rsidR="00871AC9">
              <w:rPr>
                <w:szCs w:val="18"/>
              </w:rPr>
              <w:t>einhalten</w:t>
            </w:r>
            <w:r w:rsidR="00871AC9" w:rsidRPr="007349E1">
              <w:rPr>
                <w:szCs w:val="18"/>
              </w:rPr>
              <w:t xml:space="preserve"> sowie Finanzierungs</w:t>
            </w:r>
            <w:r w:rsidR="00871AC9">
              <w:rPr>
                <w:szCs w:val="18"/>
              </w:rPr>
              <w:t>spielräume berücksichtigen</w:t>
            </w:r>
          </w:p>
          <w:p w14:paraId="201AEE19" w14:textId="3C045294" w:rsidR="00871AC9" w:rsidRPr="007349E1" w:rsidRDefault="00871AC9" w:rsidP="00AE5393">
            <w:pPr>
              <w:pStyle w:val="Lernlziel0"/>
              <w:numPr>
                <w:ilvl w:val="0"/>
                <w:numId w:val="26"/>
              </w:numPr>
              <w:spacing w:before="20" w:after="80"/>
              <w:rPr>
                <w:szCs w:val="18"/>
              </w:rPr>
            </w:pPr>
            <w:r>
              <w:rPr>
                <w:szCs w:val="18"/>
              </w:rPr>
              <w:t>Liefertermine überwachen</w:t>
            </w:r>
          </w:p>
          <w:p w14:paraId="442CECD4" w14:textId="68E73574" w:rsidR="00871AC9" w:rsidRPr="007349E1" w:rsidRDefault="00871AC9" w:rsidP="00AE5393">
            <w:pPr>
              <w:pStyle w:val="Lernlziel0"/>
              <w:numPr>
                <w:ilvl w:val="0"/>
                <w:numId w:val="26"/>
              </w:numPr>
              <w:spacing w:before="20" w:after="80"/>
              <w:rPr>
                <w:szCs w:val="18"/>
              </w:rPr>
            </w:pPr>
            <w:r w:rsidRPr="007349E1">
              <w:rPr>
                <w:szCs w:val="18"/>
              </w:rPr>
              <w:t>Ein</w:t>
            </w:r>
            <w:r>
              <w:rPr>
                <w:szCs w:val="18"/>
              </w:rPr>
              <w:t>kaufs</w:t>
            </w:r>
            <w:r w:rsidRPr="007349E1">
              <w:rPr>
                <w:szCs w:val="18"/>
              </w:rPr>
              <w:t xml:space="preserve">- und Verkaufskonditionen unter </w:t>
            </w:r>
            <w:r>
              <w:rPr>
                <w:szCs w:val="18"/>
              </w:rPr>
              <w:t>Einhaltung</w:t>
            </w:r>
            <w:r w:rsidRPr="007349E1">
              <w:rPr>
                <w:szCs w:val="18"/>
              </w:rPr>
              <w:t xml:space="preserve"> bestehender Vertriebsverträge ausschöpfen und deren Erfüllung übe</w:t>
            </w:r>
            <w:r>
              <w:rPr>
                <w:szCs w:val="18"/>
              </w:rPr>
              <w:t>rw</w:t>
            </w:r>
            <w:r>
              <w:rPr>
                <w:szCs w:val="18"/>
              </w:rPr>
              <w:t>a</w:t>
            </w:r>
            <w:r>
              <w:rPr>
                <w:szCs w:val="18"/>
              </w:rPr>
              <w:t>chen</w:t>
            </w:r>
          </w:p>
          <w:p w14:paraId="0A866041" w14:textId="20438244" w:rsidR="00871AC9" w:rsidRPr="007349E1" w:rsidRDefault="00871AC9" w:rsidP="00AE5393">
            <w:pPr>
              <w:pStyle w:val="Lernlziel0"/>
              <w:numPr>
                <w:ilvl w:val="0"/>
                <w:numId w:val="26"/>
              </w:numPr>
              <w:spacing w:before="20" w:after="80"/>
              <w:rPr>
                <w:szCs w:val="18"/>
              </w:rPr>
            </w:pPr>
            <w:r w:rsidRPr="007349E1">
              <w:rPr>
                <w:szCs w:val="18"/>
              </w:rPr>
              <w:t xml:space="preserve">Fahrzeugeinkauf, -ankauf und </w:t>
            </w:r>
            <w:r>
              <w:rPr>
                <w:szCs w:val="18"/>
              </w:rPr>
              <w:t>-inzahlungnahme erfassen</w:t>
            </w:r>
          </w:p>
          <w:p w14:paraId="60274BEB" w14:textId="32E66F3B" w:rsidR="00871AC9" w:rsidRPr="007349E1" w:rsidRDefault="00871AC9" w:rsidP="00AE5393">
            <w:pPr>
              <w:pStyle w:val="Lernlziel0"/>
              <w:numPr>
                <w:ilvl w:val="0"/>
                <w:numId w:val="26"/>
              </w:numPr>
              <w:spacing w:before="20" w:after="80"/>
              <w:rPr>
                <w:szCs w:val="18"/>
              </w:rPr>
            </w:pPr>
            <w:r>
              <w:rPr>
                <w:szCs w:val="18"/>
              </w:rPr>
              <w:t>den v</w:t>
            </w:r>
            <w:r w:rsidRPr="007349E1">
              <w:rPr>
                <w:szCs w:val="18"/>
              </w:rPr>
              <w:t>erkaufsfertigen Zustand von Fahrze</w:t>
            </w:r>
            <w:r>
              <w:rPr>
                <w:szCs w:val="18"/>
              </w:rPr>
              <w:t>u</w:t>
            </w:r>
            <w:r>
              <w:rPr>
                <w:szCs w:val="18"/>
              </w:rPr>
              <w:t>gen veranlassen und überprüfen</w:t>
            </w:r>
          </w:p>
          <w:p w14:paraId="5E9859F3" w14:textId="64F0CAE7" w:rsidR="00871AC9" w:rsidRPr="007349E1" w:rsidRDefault="00871AC9" w:rsidP="00AE5393">
            <w:pPr>
              <w:pStyle w:val="Lernlziel0"/>
              <w:numPr>
                <w:ilvl w:val="0"/>
                <w:numId w:val="26"/>
              </w:numPr>
              <w:spacing w:before="20" w:after="80"/>
              <w:rPr>
                <w:szCs w:val="18"/>
              </w:rPr>
            </w:pPr>
            <w:r>
              <w:rPr>
                <w:szCs w:val="18"/>
              </w:rPr>
              <w:t>Vertriebssysteme f</w:t>
            </w:r>
            <w:r w:rsidRPr="007349E1">
              <w:rPr>
                <w:szCs w:val="18"/>
              </w:rPr>
              <w:t>ür den Fahrzeughandel</w:t>
            </w:r>
            <w:r>
              <w:rPr>
                <w:szCs w:val="18"/>
              </w:rPr>
              <w:t xml:space="preserve"> unterscheid</w:t>
            </w:r>
            <w:r w:rsidRPr="0035672C">
              <w:rPr>
                <w:szCs w:val="18"/>
              </w:rPr>
              <w:t>en</w:t>
            </w:r>
            <w:r>
              <w:rPr>
                <w:szCs w:val="18"/>
              </w:rPr>
              <w:t xml:space="preserve">, </w:t>
            </w:r>
            <w:r w:rsidRPr="007349E1">
              <w:rPr>
                <w:szCs w:val="18"/>
              </w:rPr>
              <w:t>Vertriebswege</w:t>
            </w:r>
            <w:r>
              <w:rPr>
                <w:szCs w:val="18"/>
              </w:rPr>
              <w:t>,</w:t>
            </w:r>
            <w:r w:rsidRPr="007349E1">
              <w:rPr>
                <w:szCs w:val="18"/>
              </w:rPr>
              <w:t xml:space="preserve"> insbesondere Onlinehandel</w:t>
            </w:r>
            <w:r>
              <w:rPr>
                <w:szCs w:val="18"/>
              </w:rPr>
              <w:t>, nutzen</w:t>
            </w:r>
          </w:p>
          <w:p w14:paraId="15BFA87B" w14:textId="1A1AC461" w:rsidR="00871AC9" w:rsidRPr="007349E1" w:rsidRDefault="00871AC9" w:rsidP="00AE5393">
            <w:pPr>
              <w:pStyle w:val="Lernlziel0"/>
              <w:numPr>
                <w:ilvl w:val="0"/>
                <w:numId w:val="26"/>
              </w:numPr>
              <w:spacing w:before="20" w:after="80"/>
              <w:rPr>
                <w:szCs w:val="18"/>
              </w:rPr>
            </w:pPr>
            <w:r>
              <w:rPr>
                <w:szCs w:val="18"/>
              </w:rPr>
              <w:t>Probefahrten organisieren</w:t>
            </w:r>
          </w:p>
          <w:p w14:paraId="74AF2B0E" w14:textId="7DA42307" w:rsidR="00871AC9" w:rsidRPr="007349E1" w:rsidRDefault="00871AC9" w:rsidP="00AE5393">
            <w:pPr>
              <w:pStyle w:val="Lernlziel0"/>
              <w:numPr>
                <w:ilvl w:val="0"/>
                <w:numId w:val="26"/>
              </w:numPr>
              <w:spacing w:before="20" w:after="80"/>
              <w:rPr>
                <w:szCs w:val="18"/>
              </w:rPr>
            </w:pPr>
            <w:r w:rsidRPr="007349E1">
              <w:rPr>
                <w:szCs w:val="18"/>
              </w:rPr>
              <w:t>K</w:t>
            </w:r>
            <w:r>
              <w:rPr>
                <w:szCs w:val="18"/>
              </w:rPr>
              <w:t>undenbestellungen dokumentieren</w:t>
            </w:r>
          </w:p>
          <w:p w14:paraId="7F13B703" w14:textId="745258AF" w:rsidR="00871AC9" w:rsidRPr="007349E1" w:rsidRDefault="00871AC9" w:rsidP="00AE5393">
            <w:pPr>
              <w:pStyle w:val="Lernlziel0"/>
              <w:numPr>
                <w:ilvl w:val="0"/>
                <w:numId w:val="26"/>
              </w:numPr>
              <w:spacing w:before="20" w:after="80"/>
              <w:rPr>
                <w:szCs w:val="18"/>
              </w:rPr>
            </w:pPr>
            <w:r w:rsidRPr="007349E1">
              <w:rPr>
                <w:szCs w:val="18"/>
              </w:rPr>
              <w:t>Fahrzeugzulassungen und -abmeldungen vorberei</w:t>
            </w:r>
            <w:r>
              <w:rPr>
                <w:szCs w:val="18"/>
              </w:rPr>
              <w:t>ten und durchführen</w:t>
            </w:r>
          </w:p>
          <w:p w14:paraId="3260E2E7" w14:textId="12099645" w:rsidR="00871AC9" w:rsidRPr="007349E1" w:rsidRDefault="00871AC9" w:rsidP="00AE5393">
            <w:pPr>
              <w:pStyle w:val="Lernlziel0"/>
              <w:numPr>
                <w:ilvl w:val="0"/>
                <w:numId w:val="26"/>
              </w:numPr>
              <w:spacing w:before="20" w:after="80"/>
              <w:rPr>
                <w:szCs w:val="18"/>
              </w:rPr>
            </w:pPr>
            <w:r>
              <w:rPr>
                <w:szCs w:val="18"/>
              </w:rPr>
              <w:t>Fahrzeugübergaben vorbereiten</w:t>
            </w:r>
          </w:p>
          <w:p w14:paraId="49ED98A6" w14:textId="0782D42D" w:rsidR="00871AC9" w:rsidRPr="007349E1" w:rsidRDefault="00871AC9" w:rsidP="00AE5393">
            <w:pPr>
              <w:pStyle w:val="Lernlziel0"/>
              <w:numPr>
                <w:ilvl w:val="0"/>
                <w:numId w:val="26"/>
              </w:numPr>
              <w:spacing w:before="20" w:after="80"/>
              <w:rPr>
                <w:szCs w:val="18"/>
              </w:rPr>
            </w:pPr>
            <w:r w:rsidRPr="007349E1">
              <w:rPr>
                <w:szCs w:val="18"/>
              </w:rPr>
              <w:t xml:space="preserve">Informationen </w:t>
            </w:r>
            <w:r>
              <w:rPr>
                <w:szCs w:val="18"/>
              </w:rPr>
              <w:t>zur</w:t>
            </w:r>
            <w:r w:rsidRPr="007349E1">
              <w:rPr>
                <w:szCs w:val="18"/>
              </w:rPr>
              <w:t xml:space="preserve"> </w:t>
            </w:r>
            <w:r>
              <w:rPr>
                <w:szCs w:val="18"/>
              </w:rPr>
              <w:t>Kundenzufriedenheit</w:t>
            </w:r>
            <w:r w:rsidRPr="007349E1">
              <w:rPr>
                <w:szCs w:val="18"/>
              </w:rPr>
              <w:t xml:space="preserve"> </w:t>
            </w:r>
            <w:r>
              <w:rPr>
                <w:szCs w:val="18"/>
              </w:rPr>
              <w:t>nach</w:t>
            </w:r>
            <w:r w:rsidRPr="007349E1">
              <w:rPr>
                <w:szCs w:val="18"/>
              </w:rPr>
              <w:t xml:space="preserve"> Fahrzeugauslieferung erfragen und </w:t>
            </w:r>
            <w:r>
              <w:rPr>
                <w:szCs w:val="18"/>
              </w:rPr>
              <w:t>dok</w:t>
            </w:r>
            <w:r>
              <w:rPr>
                <w:szCs w:val="18"/>
              </w:rPr>
              <w:t>u</w:t>
            </w:r>
            <w:r>
              <w:rPr>
                <w:szCs w:val="18"/>
              </w:rPr>
              <w:t>mentieren</w:t>
            </w:r>
          </w:p>
          <w:p w14:paraId="3B060540" w14:textId="7357AE5E" w:rsidR="00871AC9" w:rsidRDefault="00871AC9" w:rsidP="00AE5393">
            <w:pPr>
              <w:pStyle w:val="Lernlziel0"/>
              <w:numPr>
                <w:ilvl w:val="0"/>
                <w:numId w:val="26"/>
              </w:numPr>
              <w:spacing w:before="20" w:after="80"/>
            </w:pPr>
            <w:r w:rsidRPr="007349E1">
              <w:rPr>
                <w:szCs w:val="18"/>
              </w:rPr>
              <w:t xml:space="preserve">die eigene Vorgehensweise </w:t>
            </w:r>
            <w:r>
              <w:rPr>
                <w:szCs w:val="18"/>
              </w:rPr>
              <w:t>insbesondere hinsichtlich der Einhaltung</w:t>
            </w:r>
            <w:r w:rsidRPr="007349E1">
              <w:rPr>
                <w:szCs w:val="18"/>
              </w:rPr>
              <w:t xml:space="preserve"> betrieblicher Qu</w:t>
            </w:r>
            <w:r w:rsidRPr="007349E1">
              <w:rPr>
                <w:szCs w:val="18"/>
              </w:rPr>
              <w:t>a</w:t>
            </w:r>
            <w:r w:rsidRPr="007349E1">
              <w:rPr>
                <w:szCs w:val="18"/>
              </w:rPr>
              <w:t>litätsvorgaben reflektieren</w:t>
            </w:r>
            <w:r>
              <w:rPr>
                <w:szCs w:val="18"/>
              </w:rPr>
              <w:t xml:space="preserve"> und</w:t>
            </w:r>
            <w:r w:rsidRPr="007349E1">
              <w:rPr>
                <w:szCs w:val="18"/>
              </w:rPr>
              <w:t xml:space="preserve"> bewerten und Maßnahmen zur Optimierung a</w:t>
            </w:r>
            <w:bookmarkStart w:id="0" w:name="_GoBack"/>
            <w:bookmarkEnd w:id="0"/>
            <w:r w:rsidRPr="007349E1">
              <w:rPr>
                <w:szCs w:val="18"/>
              </w:rPr>
              <w:t>bleiten</w:t>
            </w:r>
          </w:p>
        </w:tc>
        <w:tc>
          <w:tcPr>
            <w:tcW w:w="1835" w:type="dxa"/>
          </w:tcPr>
          <w:p w14:paraId="47FB8DE5" w14:textId="187F56B2" w:rsidR="00871AC9" w:rsidRPr="00AF34B8" w:rsidRDefault="00871AC9" w:rsidP="00AE53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</w:tcPr>
          <w:p w14:paraId="3391561C" w14:textId="05B7640F" w:rsidR="00871AC9" w:rsidRPr="00AF34B8" w:rsidRDefault="00871AC9" w:rsidP="00AE53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7 Monate</w:t>
            </w:r>
          </w:p>
          <w:p w14:paraId="3BFAC207" w14:textId="61E276FC" w:rsidR="00871AC9" w:rsidRPr="00AF34B8" w:rsidRDefault="00871AC9" w:rsidP="00AE5393">
            <w:pPr>
              <w:pStyle w:val="BIBBStandard"/>
            </w:pPr>
          </w:p>
        </w:tc>
      </w:tr>
      <w:tr w:rsidR="00871AC9" w14:paraId="1E6F1142" w14:textId="77777777" w:rsidTr="00AE5393">
        <w:trPr>
          <w:cantSplit/>
          <w:trHeight w:val="159"/>
        </w:trPr>
        <w:tc>
          <w:tcPr>
            <w:tcW w:w="2069" w:type="dxa"/>
            <w:tcBorders>
              <w:left w:val="single" w:sz="4" w:space="0" w:color="auto"/>
            </w:tcBorders>
            <w:tcMar>
              <w:top w:w="102" w:type="dxa"/>
              <w:bottom w:w="102" w:type="dxa"/>
            </w:tcMar>
          </w:tcPr>
          <w:p w14:paraId="32F31B9B" w14:textId="77777777" w:rsidR="00871AC9" w:rsidRDefault="00871AC9" w:rsidP="00AE5393">
            <w:pPr>
              <w:pStyle w:val="BIBBStandard"/>
              <w:rPr>
                <w:rFonts w:cs="Arial"/>
              </w:rPr>
            </w:pPr>
            <w:r w:rsidRPr="007349E1">
              <w:rPr>
                <w:rFonts w:cs="Arial"/>
              </w:rPr>
              <w:lastRenderedPageBreak/>
              <w:t>Finanzdi</w:t>
            </w:r>
            <w:r>
              <w:rPr>
                <w:rFonts w:cs="Arial"/>
              </w:rPr>
              <w:t>enstleistungs-produkte im Fahr</w:t>
            </w:r>
            <w:r w:rsidRPr="007349E1">
              <w:rPr>
                <w:rFonts w:cs="Arial"/>
              </w:rPr>
              <w:t>zeu</w:t>
            </w:r>
            <w:r w:rsidRPr="007349E1">
              <w:rPr>
                <w:rFonts w:cs="Arial"/>
              </w:rPr>
              <w:t>g</w:t>
            </w:r>
            <w:r w:rsidRPr="007349E1">
              <w:rPr>
                <w:rFonts w:cs="Arial"/>
              </w:rPr>
              <w:t>handel vorbereiten</w:t>
            </w:r>
          </w:p>
          <w:p w14:paraId="19DEAA26" w14:textId="01E5A916" w:rsidR="00871AC9" w:rsidRDefault="00871AC9" w:rsidP="00AE5393">
            <w:pPr>
              <w:pStyle w:val="BIBBStandard"/>
            </w:pPr>
          </w:p>
        </w:tc>
        <w:tc>
          <w:tcPr>
            <w:tcW w:w="4118" w:type="dxa"/>
            <w:tcMar>
              <w:top w:w="102" w:type="dxa"/>
              <w:bottom w:w="102" w:type="dxa"/>
            </w:tcMar>
          </w:tcPr>
          <w:p w14:paraId="2FD77A55" w14:textId="6C3164C1" w:rsidR="00871AC9" w:rsidRPr="00FC7691" w:rsidRDefault="00871AC9" w:rsidP="00AE5393">
            <w:pPr>
              <w:pStyle w:val="Lernlziel0"/>
              <w:numPr>
                <w:ilvl w:val="0"/>
                <w:numId w:val="27"/>
              </w:numPr>
              <w:spacing w:before="20" w:after="80"/>
              <w:rPr>
                <w:szCs w:val="18"/>
              </w:rPr>
            </w:pPr>
            <w:r>
              <w:rPr>
                <w:szCs w:val="18"/>
              </w:rPr>
              <w:t>bei der Vorbereitung von Finanzdienstlei</w:t>
            </w:r>
            <w:r>
              <w:rPr>
                <w:szCs w:val="18"/>
              </w:rPr>
              <w:t>s</w:t>
            </w:r>
            <w:r>
              <w:rPr>
                <w:szCs w:val="18"/>
              </w:rPr>
              <w:t xml:space="preserve">tungsprodukten die </w:t>
            </w:r>
            <w:r w:rsidRPr="00B03B7B">
              <w:rPr>
                <w:szCs w:val="18"/>
              </w:rPr>
              <w:t>Finanzmarkt- und Wet</w:t>
            </w:r>
            <w:r w:rsidRPr="00B03B7B">
              <w:rPr>
                <w:szCs w:val="18"/>
              </w:rPr>
              <w:t>t</w:t>
            </w:r>
            <w:r w:rsidRPr="00B03B7B">
              <w:rPr>
                <w:szCs w:val="18"/>
              </w:rPr>
              <w:t>bewerbssituation</w:t>
            </w:r>
            <w:r>
              <w:rPr>
                <w:szCs w:val="18"/>
              </w:rPr>
              <w:t xml:space="preserve"> berücksichtigen sowie die </w:t>
            </w:r>
            <w:r w:rsidRPr="00B03B7B">
              <w:rPr>
                <w:szCs w:val="18"/>
              </w:rPr>
              <w:t>Rechtsgrundlagen zum Vertragswesen a</w:t>
            </w:r>
            <w:r w:rsidRPr="00B03B7B">
              <w:rPr>
                <w:szCs w:val="18"/>
              </w:rPr>
              <w:t>n</w:t>
            </w:r>
            <w:r>
              <w:rPr>
                <w:szCs w:val="18"/>
              </w:rPr>
              <w:t>wenden</w:t>
            </w:r>
          </w:p>
          <w:p w14:paraId="787CCA25" w14:textId="3DF34363" w:rsidR="00871AC9" w:rsidRPr="007349E1" w:rsidRDefault="00871AC9" w:rsidP="00AE5393">
            <w:pPr>
              <w:pStyle w:val="Lernlziel0"/>
              <w:numPr>
                <w:ilvl w:val="0"/>
                <w:numId w:val="27"/>
              </w:numPr>
              <w:spacing w:before="20" w:after="80"/>
              <w:rPr>
                <w:szCs w:val="18"/>
              </w:rPr>
            </w:pPr>
            <w:r w:rsidRPr="007349E1">
              <w:rPr>
                <w:szCs w:val="18"/>
              </w:rPr>
              <w:t>Finanzierung</w:t>
            </w:r>
            <w:r>
              <w:rPr>
                <w:szCs w:val="18"/>
              </w:rPr>
              <w:t>s</w:t>
            </w:r>
            <w:r w:rsidRPr="007349E1">
              <w:rPr>
                <w:szCs w:val="18"/>
              </w:rPr>
              <w:t>modelle vergleichen</w:t>
            </w:r>
            <w:r>
              <w:rPr>
                <w:szCs w:val="18"/>
              </w:rPr>
              <w:t xml:space="preserve"> und</w:t>
            </w:r>
            <w:r w:rsidRPr="007349E1">
              <w:rPr>
                <w:szCs w:val="18"/>
              </w:rPr>
              <w:t xml:space="preserve"> F</w:t>
            </w:r>
            <w:r w:rsidRPr="007349E1">
              <w:rPr>
                <w:szCs w:val="18"/>
              </w:rPr>
              <w:t>i</w:t>
            </w:r>
            <w:r w:rsidRPr="007349E1">
              <w:rPr>
                <w:szCs w:val="18"/>
              </w:rPr>
              <w:t>nanzierungsangebot</w:t>
            </w:r>
            <w:r>
              <w:rPr>
                <w:szCs w:val="18"/>
              </w:rPr>
              <w:t>e</w:t>
            </w:r>
            <w:r w:rsidRPr="007349E1">
              <w:rPr>
                <w:szCs w:val="18"/>
              </w:rPr>
              <w:t xml:space="preserve"> </w:t>
            </w:r>
            <w:r>
              <w:rPr>
                <w:szCs w:val="18"/>
              </w:rPr>
              <w:t>bedarfsgerecht erste</w:t>
            </w:r>
            <w:r>
              <w:rPr>
                <w:szCs w:val="18"/>
              </w:rPr>
              <w:t>l</w:t>
            </w:r>
            <w:r>
              <w:rPr>
                <w:szCs w:val="18"/>
              </w:rPr>
              <w:t xml:space="preserve">len und den </w:t>
            </w:r>
            <w:r w:rsidRPr="007349E1">
              <w:rPr>
                <w:szCs w:val="18"/>
              </w:rPr>
              <w:t xml:space="preserve">Kunden </w:t>
            </w:r>
            <w:r>
              <w:rPr>
                <w:szCs w:val="18"/>
              </w:rPr>
              <w:t>und Kundinnen unte</w:t>
            </w:r>
            <w:r>
              <w:rPr>
                <w:szCs w:val="18"/>
              </w:rPr>
              <w:t>r</w:t>
            </w:r>
            <w:r>
              <w:rPr>
                <w:szCs w:val="18"/>
              </w:rPr>
              <w:t>breiten</w:t>
            </w:r>
          </w:p>
          <w:p w14:paraId="6663E147" w14:textId="386D0FCC" w:rsidR="00871AC9" w:rsidRPr="007349E1" w:rsidRDefault="00871AC9" w:rsidP="00AE5393">
            <w:pPr>
              <w:pStyle w:val="Lernlziel0"/>
              <w:numPr>
                <w:ilvl w:val="0"/>
                <w:numId w:val="27"/>
              </w:numPr>
              <w:spacing w:before="20" w:after="80"/>
              <w:rPr>
                <w:szCs w:val="18"/>
              </w:rPr>
            </w:pPr>
            <w:r w:rsidRPr="007349E1">
              <w:rPr>
                <w:szCs w:val="18"/>
              </w:rPr>
              <w:t>Leasingmodelle vergleichen</w:t>
            </w:r>
            <w:r>
              <w:rPr>
                <w:szCs w:val="18"/>
              </w:rPr>
              <w:t xml:space="preserve"> und</w:t>
            </w:r>
            <w:r w:rsidRPr="007349E1">
              <w:rPr>
                <w:szCs w:val="18"/>
              </w:rPr>
              <w:t xml:space="preserve"> </w:t>
            </w:r>
            <w:r>
              <w:rPr>
                <w:szCs w:val="18"/>
              </w:rPr>
              <w:t>Leasinga</w:t>
            </w:r>
            <w:r>
              <w:rPr>
                <w:szCs w:val="18"/>
              </w:rPr>
              <w:t>n</w:t>
            </w:r>
            <w:r>
              <w:rPr>
                <w:szCs w:val="18"/>
              </w:rPr>
              <w:t xml:space="preserve">gebote </w:t>
            </w:r>
            <w:r w:rsidRPr="00B03B7B">
              <w:rPr>
                <w:szCs w:val="18"/>
              </w:rPr>
              <w:t xml:space="preserve">bedarfsgerecht </w:t>
            </w:r>
            <w:r>
              <w:rPr>
                <w:szCs w:val="18"/>
              </w:rPr>
              <w:t xml:space="preserve">erstellen und den </w:t>
            </w:r>
            <w:r w:rsidRPr="007349E1">
              <w:rPr>
                <w:szCs w:val="18"/>
              </w:rPr>
              <w:t xml:space="preserve">Kunden </w:t>
            </w:r>
            <w:r w:rsidRPr="00633740">
              <w:rPr>
                <w:szCs w:val="18"/>
              </w:rPr>
              <w:t xml:space="preserve">und Kundinnen </w:t>
            </w:r>
            <w:r>
              <w:rPr>
                <w:szCs w:val="18"/>
              </w:rPr>
              <w:t>unterbreiten</w:t>
            </w:r>
          </w:p>
          <w:p w14:paraId="20C65A1B" w14:textId="4B03CEFD" w:rsidR="00871AC9" w:rsidRPr="007349E1" w:rsidRDefault="00871AC9" w:rsidP="00AE5393">
            <w:pPr>
              <w:pStyle w:val="Lernlziel0"/>
              <w:numPr>
                <w:ilvl w:val="0"/>
                <w:numId w:val="27"/>
              </w:numPr>
              <w:spacing w:before="20" w:after="80"/>
              <w:rPr>
                <w:szCs w:val="18"/>
              </w:rPr>
            </w:pPr>
            <w:r w:rsidRPr="007349E1">
              <w:rPr>
                <w:szCs w:val="18"/>
              </w:rPr>
              <w:t xml:space="preserve">Versicherungsprodukte </w:t>
            </w:r>
            <w:r>
              <w:rPr>
                <w:szCs w:val="18"/>
              </w:rPr>
              <w:t>vergleichen und Versicherungsangebote bedarfsgerecht e</w:t>
            </w:r>
            <w:r>
              <w:rPr>
                <w:szCs w:val="18"/>
              </w:rPr>
              <w:t>r</w:t>
            </w:r>
            <w:r>
              <w:rPr>
                <w:szCs w:val="18"/>
              </w:rPr>
              <w:t>stellen und den Kunden</w:t>
            </w:r>
            <w:r>
              <w:t xml:space="preserve"> und </w:t>
            </w:r>
            <w:r w:rsidRPr="00633740">
              <w:rPr>
                <w:szCs w:val="18"/>
              </w:rPr>
              <w:t>Kundinnen</w:t>
            </w:r>
            <w:r>
              <w:rPr>
                <w:szCs w:val="18"/>
              </w:rPr>
              <w:t xml:space="preserve"> u</w:t>
            </w:r>
            <w:r>
              <w:rPr>
                <w:szCs w:val="18"/>
              </w:rPr>
              <w:t>n</w:t>
            </w:r>
            <w:r>
              <w:rPr>
                <w:szCs w:val="18"/>
              </w:rPr>
              <w:t>terbreiten</w:t>
            </w:r>
          </w:p>
          <w:p w14:paraId="747B7434" w14:textId="6152E584" w:rsidR="00871AC9" w:rsidRDefault="00871AC9" w:rsidP="00AE5393">
            <w:pPr>
              <w:pStyle w:val="Lernlziel0"/>
              <w:numPr>
                <w:ilvl w:val="0"/>
                <w:numId w:val="27"/>
              </w:numPr>
              <w:spacing w:before="20" w:after="80"/>
              <w:rPr>
                <w:szCs w:val="18"/>
              </w:rPr>
            </w:pPr>
            <w:r w:rsidRPr="007349E1">
              <w:rPr>
                <w:szCs w:val="18"/>
              </w:rPr>
              <w:t xml:space="preserve">zusätzlich erwerbbare Garantieleistungen </w:t>
            </w:r>
            <w:r>
              <w:rPr>
                <w:szCs w:val="18"/>
              </w:rPr>
              <w:t>bedarfsgerecht anbieten</w:t>
            </w:r>
          </w:p>
          <w:p w14:paraId="2C948601" w14:textId="47F85190" w:rsidR="00871AC9" w:rsidRPr="007349E1" w:rsidRDefault="00871AC9" w:rsidP="00AE5393">
            <w:pPr>
              <w:pStyle w:val="Lernlziel0"/>
              <w:numPr>
                <w:ilvl w:val="0"/>
                <w:numId w:val="27"/>
              </w:numPr>
              <w:spacing w:before="20" w:after="80"/>
              <w:rPr>
                <w:szCs w:val="18"/>
              </w:rPr>
            </w:pPr>
            <w:r w:rsidRPr="007349E1">
              <w:rPr>
                <w:szCs w:val="18"/>
              </w:rPr>
              <w:t>Verträge unterschriftsreif vorbereiten und doku</w:t>
            </w:r>
            <w:r>
              <w:rPr>
                <w:szCs w:val="18"/>
              </w:rPr>
              <w:t>mentieren</w:t>
            </w:r>
          </w:p>
          <w:p w14:paraId="58E591CE" w14:textId="56B8E3D5" w:rsidR="00871AC9" w:rsidRPr="007349E1" w:rsidRDefault="00871AC9" w:rsidP="00AE5393">
            <w:pPr>
              <w:pStyle w:val="Lernlziel0"/>
              <w:numPr>
                <w:ilvl w:val="0"/>
                <w:numId w:val="27"/>
              </w:numPr>
              <w:spacing w:before="20" w:after="80"/>
              <w:rPr>
                <w:szCs w:val="18"/>
              </w:rPr>
            </w:pPr>
            <w:r w:rsidRPr="007349E1">
              <w:rPr>
                <w:szCs w:val="18"/>
              </w:rPr>
              <w:t>Laufzeiten der Verträge kontrollieren und An</w:t>
            </w:r>
            <w:r>
              <w:rPr>
                <w:szCs w:val="18"/>
              </w:rPr>
              <w:t>schlussmaßnahmen einleiten</w:t>
            </w:r>
            <w:r w:rsidRPr="007349E1">
              <w:rPr>
                <w:szCs w:val="18"/>
              </w:rPr>
              <w:t xml:space="preserve"> </w:t>
            </w:r>
          </w:p>
          <w:p w14:paraId="7A176393" w14:textId="73989AF8" w:rsidR="00871AC9" w:rsidRPr="007349E1" w:rsidRDefault="00871AC9" w:rsidP="00AE5393">
            <w:pPr>
              <w:pStyle w:val="Lernlziel0"/>
              <w:numPr>
                <w:ilvl w:val="0"/>
                <w:numId w:val="27"/>
              </w:numPr>
              <w:spacing w:before="20" w:after="80"/>
              <w:rPr>
                <w:szCs w:val="18"/>
              </w:rPr>
            </w:pPr>
            <w:r w:rsidRPr="007349E1">
              <w:rPr>
                <w:szCs w:val="18"/>
              </w:rPr>
              <w:t xml:space="preserve">die eigene Vorgehensweise </w:t>
            </w:r>
            <w:r>
              <w:rPr>
                <w:szCs w:val="18"/>
              </w:rPr>
              <w:t>insbesondere hinsichtlich der Einhaltung</w:t>
            </w:r>
            <w:r w:rsidRPr="007349E1">
              <w:rPr>
                <w:szCs w:val="18"/>
              </w:rPr>
              <w:t xml:space="preserve"> betrieblicher Qu</w:t>
            </w:r>
            <w:r w:rsidRPr="007349E1">
              <w:rPr>
                <w:szCs w:val="18"/>
              </w:rPr>
              <w:t>a</w:t>
            </w:r>
            <w:r w:rsidRPr="007349E1">
              <w:rPr>
                <w:szCs w:val="18"/>
              </w:rPr>
              <w:t>litätsvorgaben reflektieren</w:t>
            </w:r>
            <w:r>
              <w:rPr>
                <w:szCs w:val="18"/>
              </w:rPr>
              <w:t xml:space="preserve"> und</w:t>
            </w:r>
            <w:r w:rsidRPr="007349E1">
              <w:rPr>
                <w:szCs w:val="18"/>
              </w:rPr>
              <w:t xml:space="preserve"> bewerten und Maßnahmen zur Optimierung ableiten</w:t>
            </w:r>
          </w:p>
        </w:tc>
        <w:tc>
          <w:tcPr>
            <w:tcW w:w="1835" w:type="dxa"/>
          </w:tcPr>
          <w:p w14:paraId="75BFA236" w14:textId="53BED6D8" w:rsidR="00871AC9" w:rsidRPr="00AF34B8" w:rsidRDefault="00871AC9" w:rsidP="00AE53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</w:tcPr>
          <w:p w14:paraId="506EAAE9" w14:textId="74C2287A" w:rsidR="00871AC9" w:rsidRPr="00AF34B8" w:rsidRDefault="00871AC9" w:rsidP="00AE53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3 Monate </w:t>
            </w:r>
          </w:p>
          <w:p w14:paraId="0D555A1F" w14:textId="66556990" w:rsidR="00871AC9" w:rsidRPr="00AF34B8" w:rsidRDefault="00871AC9" w:rsidP="00AE5393">
            <w:pPr>
              <w:pStyle w:val="BIBBStandard"/>
            </w:pPr>
          </w:p>
        </w:tc>
      </w:tr>
      <w:tr w:rsidR="00EC0775" w14:paraId="55F26310" w14:textId="77777777" w:rsidTr="00AE5393">
        <w:trPr>
          <w:cantSplit/>
          <w:trHeight w:val="159"/>
        </w:trPr>
        <w:tc>
          <w:tcPr>
            <w:tcW w:w="2069" w:type="dxa"/>
            <w:tcBorders>
              <w:left w:val="single" w:sz="4" w:space="0" w:color="auto"/>
            </w:tcBorders>
            <w:tcMar>
              <w:top w:w="102" w:type="dxa"/>
              <w:bottom w:w="102" w:type="dxa"/>
            </w:tcMar>
          </w:tcPr>
          <w:p w14:paraId="4774CF27" w14:textId="77777777" w:rsidR="00EC0775" w:rsidRDefault="00EC0775" w:rsidP="00CE00E0">
            <w:pPr>
              <w:pStyle w:val="BIBBStandard"/>
              <w:rPr>
                <w:rFonts w:cs="Arial"/>
              </w:rPr>
            </w:pPr>
            <w:r w:rsidRPr="007349E1">
              <w:rPr>
                <w:rFonts w:cs="Arial"/>
              </w:rPr>
              <w:lastRenderedPageBreak/>
              <w:t xml:space="preserve">Personalbezogene </w:t>
            </w:r>
            <w:r>
              <w:rPr>
                <w:rFonts w:cs="Arial"/>
              </w:rPr>
              <w:br/>
            </w:r>
            <w:r w:rsidRPr="007349E1">
              <w:rPr>
                <w:rFonts w:cs="Arial"/>
              </w:rPr>
              <w:t>Aufgaben bearbeiten</w:t>
            </w:r>
          </w:p>
          <w:p w14:paraId="4395ED8C" w14:textId="4A0D93A9" w:rsidR="00EC0775" w:rsidRPr="007349E1" w:rsidRDefault="00EC0775" w:rsidP="00AE5393">
            <w:pPr>
              <w:pStyle w:val="BIBBStandard"/>
              <w:rPr>
                <w:rFonts w:cs="Arial"/>
              </w:rPr>
            </w:pPr>
          </w:p>
        </w:tc>
        <w:tc>
          <w:tcPr>
            <w:tcW w:w="4118" w:type="dxa"/>
            <w:tcMar>
              <w:top w:w="102" w:type="dxa"/>
              <w:bottom w:w="102" w:type="dxa"/>
            </w:tcMar>
          </w:tcPr>
          <w:p w14:paraId="0037AA9E" w14:textId="77777777" w:rsidR="00EC0775" w:rsidRDefault="00EC0775" w:rsidP="00EC0775">
            <w:pPr>
              <w:pStyle w:val="Lernlziel0"/>
              <w:numPr>
                <w:ilvl w:val="0"/>
                <w:numId w:val="29"/>
              </w:numPr>
              <w:spacing w:before="20" w:after="80"/>
              <w:rPr>
                <w:szCs w:val="18"/>
              </w:rPr>
            </w:pPr>
            <w:r>
              <w:rPr>
                <w:szCs w:val="18"/>
              </w:rPr>
              <w:t>die Regelungen zum Datenschutz und zur Datensicherheit bei der Bearbeitung von personenbez</w:t>
            </w:r>
            <w:r>
              <w:rPr>
                <w:szCs w:val="18"/>
              </w:rPr>
              <w:t>o</w:t>
            </w:r>
            <w:r>
              <w:rPr>
                <w:szCs w:val="18"/>
              </w:rPr>
              <w:t xml:space="preserve">genen Daten einhalten </w:t>
            </w:r>
          </w:p>
          <w:p w14:paraId="72992365" w14:textId="77777777" w:rsidR="00EC0775" w:rsidRDefault="00EC0775" w:rsidP="00EC0775">
            <w:pPr>
              <w:pStyle w:val="Lernlziel0"/>
              <w:numPr>
                <w:ilvl w:val="0"/>
                <w:numId w:val="29"/>
              </w:numPr>
              <w:spacing w:before="20" w:after="80"/>
              <w:rPr>
                <w:szCs w:val="18"/>
              </w:rPr>
            </w:pPr>
            <w:r>
              <w:rPr>
                <w:szCs w:val="18"/>
              </w:rPr>
              <w:t>a</w:t>
            </w:r>
            <w:r w:rsidRPr="00EA7F7E">
              <w:rPr>
                <w:szCs w:val="18"/>
              </w:rPr>
              <w:t>rbeits-, sozial-, mitbestimmungs- und tari</w:t>
            </w:r>
            <w:r w:rsidRPr="00EA7F7E">
              <w:rPr>
                <w:szCs w:val="18"/>
              </w:rPr>
              <w:t>f</w:t>
            </w:r>
            <w:r w:rsidRPr="00EA7F7E">
              <w:rPr>
                <w:szCs w:val="18"/>
              </w:rPr>
              <w:t>rechtliche Vorschriften</w:t>
            </w:r>
            <w:r>
              <w:rPr>
                <w:szCs w:val="18"/>
              </w:rPr>
              <w:t xml:space="preserve"> bei der Bearbeitung von pers</w:t>
            </w:r>
            <w:r>
              <w:rPr>
                <w:szCs w:val="18"/>
              </w:rPr>
              <w:t>o</w:t>
            </w:r>
            <w:r>
              <w:rPr>
                <w:szCs w:val="18"/>
              </w:rPr>
              <w:t>nalbezogenen Aufgaben einhalten</w:t>
            </w:r>
          </w:p>
          <w:p w14:paraId="77EFDC24" w14:textId="77777777" w:rsidR="00EC0775" w:rsidRPr="007349E1" w:rsidRDefault="00EC0775" w:rsidP="00EC0775">
            <w:pPr>
              <w:pStyle w:val="Lernlziel0"/>
              <w:numPr>
                <w:ilvl w:val="0"/>
                <w:numId w:val="29"/>
              </w:numPr>
              <w:spacing w:before="20" w:after="80"/>
              <w:rPr>
                <w:szCs w:val="18"/>
              </w:rPr>
            </w:pPr>
            <w:r w:rsidRPr="007349E1">
              <w:rPr>
                <w:szCs w:val="18"/>
              </w:rPr>
              <w:t>Personalbedarfsermittlung unter Berücksic</w:t>
            </w:r>
            <w:r w:rsidRPr="007349E1">
              <w:rPr>
                <w:szCs w:val="18"/>
              </w:rPr>
              <w:t>h</w:t>
            </w:r>
            <w:r w:rsidRPr="007349E1">
              <w:rPr>
                <w:szCs w:val="18"/>
              </w:rPr>
              <w:t>tigung von An</w:t>
            </w:r>
            <w:r>
              <w:rPr>
                <w:szCs w:val="18"/>
              </w:rPr>
              <w:t>forderungsprofilen unterstützen</w:t>
            </w:r>
          </w:p>
          <w:p w14:paraId="47DD4272" w14:textId="77777777" w:rsidR="00EC0775" w:rsidRPr="007349E1" w:rsidRDefault="00EC0775" w:rsidP="00EC0775">
            <w:pPr>
              <w:pStyle w:val="Lernlziel0"/>
              <w:numPr>
                <w:ilvl w:val="0"/>
                <w:numId w:val="29"/>
              </w:numPr>
              <w:spacing w:before="20" w:after="80"/>
              <w:rPr>
                <w:szCs w:val="18"/>
              </w:rPr>
            </w:pPr>
            <w:r w:rsidRPr="007349E1">
              <w:rPr>
                <w:szCs w:val="18"/>
              </w:rPr>
              <w:t>im Personalbeschaffungsprozess</w:t>
            </w:r>
            <w:r>
              <w:rPr>
                <w:szCs w:val="18"/>
              </w:rPr>
              <w:t xml:space="preserve"> mitwirken</w:t>
            </w:r>
            <w:r w:rsidRPr="007349E1">
              <w:rPr>
                <w:szCs w:val="18"/>
              </w:rPr>
              <w:t>, insbesondere bei Stellenausschreibungen, Auswahlverfahren und Entscheidungsfi</w:t>
            </w:r>
            <w:r w:rsidRPr="007349E1">
              <w:rPr>
                <w:szCs w:val="18"/>
              </w:rPr>
              <w:t>n</w:t>
            </w:r>
            <w:r w:rsidRPr="007349E1">
              <w:rPr>
                <w:szCs w:val="18"/>
              </w:rPr>
              <w:t>dungen</w:t>
            </w:r>
          </w:p>
          <w:p w14:paraId="0E4AE283" w14:textId="77777777" w:rsidR="00EC0775" w:rsidRPr="007349E1" w:rsidRDefault="00EC0775" w:rsidP="00EC0775">
            <w:pPr>
              <w:pStyle w:val="Lernlziel0"/>
              <w:numPr>
                <w:ilvl w:val="0"/>
                <w:numId w:val="29"/>
              </w:numPr>
              <w:spacing w:before="20" w:after="80"/>
              <w:rPr>
                <w:szCs w:val="18"/>
              </w:rPr>
            </w:pPr>
            <w:r w:rsidRPr="007349E1">
              <w:rPr>
                <w:szCs w:val="18"/>
              </w:rPr>
              <w:t>bei Einstellungen und personellen Veränd</w:t>
            </w:r>
            <w:r w:rsidRPr="007349E1">
              <w:rPr>
                <w:szCs w:val="18"/>
              </w:rPr>
              <w:t>e</w:t>
            </w:r>
            <w:r w:rsidRPr="007349E1">
              <w:rPr>
                <w:szCs w:val="18"/>
              </w:rPr>
              <w:t>rungen erforderliche Meldungen veranla</w:t>
            </w:r>
            <w:r w:rsidRPr="007349E1">
              <w:rPr>
                <w:szCs w:val="18"/>
              </w:rPr>
              <w:t>s</w:t>
            </w:r>
            <w:r w:rsidRPr="007349E1">
              <w:rPr>
                <w:szCs w:val="18"/>
              </w:rPr>
              <w:t>sen, Verträge vorberei</w:t>
            </w:r>
            <w:r>
              <w:rPr>
                <w:szCs w:val="18"/>
              </w:rPr>
              <w:t>ten und Schriftstücke erstellen</w:t>
            </w:r>
          </w:p>
          <w:p w14:paraId="69E07FEC" w14:textId="77777777" w:rsidR="00EC0775" w:rsidRPr="007349E1" w:rsidRDefault="00EC0775" w:rsidP="00EC0775">
            <w:pPr>
              <w:pStyle w:val="Lernlziel0"/>
              <w:numPr>
                <w:ilvl w:val="0"/>
                <w:numId w:val="29"/>
              </w:numPr>
              <w:spacing w:before="20" w:after="80"/>
              <w:rPr>
                <w:szCs w:val="18"/>
              </w:rPr>
            </w:pPr>
            <w:r w:rsidRPr="007349E1">
              <w:rPr>
                <w:szCs w:val="18"/>
              </w:rPr>
              <w:t>bereichsbezogene Personals</w:t>
            </w:r>
            <w:r>
              <w:rPr>
                <w:szCs w:val="18"/>
              </w:rPr>
              <w:t>tatistiken führen und auswerten</w:t>
            </w:r>
          </w:p>
          <w:p w14:paraId="649873BF" w14:textId="77777777" w:rsidR="00EC0775" w:rsidRPr="007349E1" w:rsidRDefault="00EC0775" w:rsidP="00EC0775">
            <w:pPr>
              <w:pStyle w:val="Lernlziel0"/>
              <w:numPr>
                <w:ilvl w:val="0"/>
                <w:numId w:val="29"/>
              </w:numPr>
              <w:spacing w:before="20" w:after="80"/>
              <w:rPr>
                <w:szCs w:val="18"/>
              </w:rPr>
            </w:pPr>
            <w:r w:rsidRPr="007349E1">
              <w:rPr>
                <w:szCs w:val="18"/>
              </w:rPr>
              <w:t>nach betrieblichen Vorgaben den Persona</w:t>
            </w:r>
            <w:r w:rsidRPr="007349E1">
              <w:rPr>
                <w:szCs w:val="18"/>
              </w:rPr>
              <w:t>l</w:t>
            </w:r>
            <w:r w:rsidRPr="007349E1">
              <w:rPr>
                <w:szCs w:val="18"/>
              </w:rPr>
              <w:t>einsatz planen und dabei</w:t>
            </w:r>
            <w:r>
              <w:rPr>
                <w:szCs w:val="18"/>
              </w:rPr>
              <w:t xml:space="preserve"> Arbeitszeitregelu</w:t>
            </w:r>
            <w:r>
              <w:rPr>
                <w:szCs w:val="18"/>
              </w:rPr>
              <w:t>n</w:t>
            </w:r>
            <w:r>
              <w:rPr>
                <w:szCs w:val="18"/>
              </w:rPr>
              <w:t>gen einhalten</w:t>
            </w:r>
          </w:p>
          <w:p w14:paraId="479D5F9F" w14:textId="77777777" w:rsidR="00EC0775" w:rsidRPr="007349E1" w:rsidRDefault="00EC0775" w:rsidP="00EC0775">
            <w:pPr>
              <w:pStyle w:val="Lernlziel0"/>
              <w:numPr>
                <w:ilvl w:val="0"/>
                <w:numId w:val="29"/>
              </w:numPr>
              <w:spacing w:before="20" w:after="80"/>
              <w:rPr>
                <w:szCs w:val="18"/>
              </w:rPr>
            </w:pPr>
            <w:r w:rsidRPr="007349E1">
              <w:rPr>
                <w:szCs w:val="18"/>
              </w:rPr>
              <w:t>Rei</w:t>
            </w:r>
            <w:r>
              <w:rPr>
                <w:szCs w:val="18"/>
              </w:rPr>
              <w:t>sekostenabrechnungen bearbeiten</w:t>
            </w:r>
          </w:p>
          <w:p w14:paraId="7B6A2C8D" w14:textId="77777777" w:rsidR="00EC0775" w:rsidRPr="007349E1" w:rsidRDefault="00EC0775" w:rsidP="00EC0775">
            <w:pPr>
              <w:pStyle w:val="Lernlziel0"/>
              <w:numPr>
                <w:ilvl w:val="0"/>
                <w:numId w:val="29"/>
              </w:numPr>
              <w:spacing w:before="20" w:after="80"/>
              <w:rPr>
                <w:szCs w:val="18"/>
              </w:rPr>
            </w:pPr>
            <w:r w:rsidRPr="007349E1">
              <w:rPr>
                <w:szCs w:val="18"/>
              </w:rPr>
              <w:t>Prämien und Provisionen nach vorgegeb</w:t>
            </w:r>
            <w:r w:rsidRPr="007349E1">
              <w:rPr>
                <w:szCs w:val="18"/>
              </w:rPr>
              <w:t>e</w:t>
            </w:r>
            <w:r w:rsidRPr="007349E1">
              <w:rPr>
                <w:szCs w:val="18"/>
              </w:rPr>
              <w:t>nen Schemata ermitteln</w:t>
            </w:r>
            <w:r>
              <w:rPr>
                <w:szCs w:val="18"/>
              </w:rPr>
              <w:t xml:space="preserve"> und</w:t>
            </w:r>
            <w:r w:rsidRPr="007349E1">
              <w:rPr>
                <w:szCs w:val="18"/>
              </w:rPr>
              <w:t xml:space="preserve"> Entgeltabrec</w:t>
            </w:r>
            <w:r w:rsidRPr="007349E1">
              <w:rPr>
                <w:szCs w:val="18"/>
              </w:rPr>
              <w:t>h</w:t>
            </w:r>
            <w:r w:rsidRPr="007349E1">
              <w:rPr>
                <w:szCs w:val="18"/>
              </w:rPr>
              <w:t>nungen vo</w:t>
            </w:r>
            <w:r w:rsidRPr="007349E1">
              <w:rPr>
                <w:szCs w:val="18"/>
              </w:rPr>
              <w:t>r</w:t>
            </w:r>
            <w:r w:rsidRPr="007349E1">
              <w:rPr>
                <w:szCs w:val="18"/>
              </w:rPr>
              <w:t>be</w:t>
            </w:r>
            <w:r>
              <w:rPr>
                <w:szCs w:val="18"/>
              </w:rPr>
              <w:t>reiten</w:t>
            </w:r>
          </w:p>
          <w:p w14:paraId="333C1C9A" w14:textId="77777777" w:rsidR="00EC0775" w:rsidRPr="007349E1" w:rsidRDefault="00EC0775" w:rsidP="00EC0775">
            <w:pPr>
              <w:pStyle w:val="Lernlziel0"/>
              <w:numPr>
                <w:ilvl w:val="0"/>
                <w:numId w:val="29"/>
              </w:numPr>
              <w:spacing w:before="20" w:after="80"/>
              <w:rPr>
                <w:szCs w:val="18"/>
              </w:rPr>
            </w:pPr>
            <w:r w:rsidRPr="007349E1">
              <w:rPr>
                <w:szCs w:val="18"/>
              </w:rPr>
              <w:t xml:space="preserve">notwendige Unterlagen zum Monats- und Jahresabschluss unter </w:t>
            </w:r>
            <w:r>
              <w:rPr>
                <w:szCs w:val="18"/>
              </w:rPr>
              <w:t>Einhaltung</w:t>
            </w:r>
            <w:r w:rsidRPr="007349E1">
              <w:rPr>
                <w:szCs w:val="18"/>
              </w:rPr>
              <w:t xml:space="preserve"> der Fri</w:t>
            </w:r>
            <w:r w:rsidRPr="007349E1">
              <w:rPr>
                <w:szCs w:val="18"/>
              </w:rPr>
              <w:t>s</w:t>
            </w:r>
            <w:r w:rsidRPr="007349E1">
              <w:rPr>
                <w:szCs w:val="18"/>
              </w:rPr>
              <w:t xml:space="preserve">ten </w:t>
            </w:r>
            <w:r>
              <w:rPr>
                <w:szCs w:val="18"/>
              </w:rPr>
              <w:t>aufbereiten</w:t>
            </w:r>
          </w:p>
          <w:p w14:paraId="69C6F7A9" w14:textId="242211B2" w:rsidR="00EC0775" w:rsidRDefault="00EC0775" w:rsidP="00AE5393">
            <w:pPr>
              <w:pStyle w:val="Lernlziel0"/>
              <w:numPr>
                <w:ilvl w:val="0"/>
                <w:numId w:val="27"/>
              </w:numPr>
              <w:spacing w:before="20" w:after="80"/>
              <w:rPr>
                <w:szCs w:val="18"/>
              </w:rPr>
            </w:pPr>
            <w:r w:rsidRPr="007349E1">
              <w:rPr>
                <w:szCs w:val="18"/>
              </w:rPr>
              <w:t>Arbeitsabläufe im Hinblick auf Personalpl</w:t>
            </w:r>
            <w:r w:rsidRPr="007349E1">
              <w:rPr>
                <w:szCs w:val="18"/>
              </w:rPr>
              <w:t>a</w:t>
            </w:r>
            <w:r w:rsidRPr="007349E1">
              <w:rPr>
                <w:szCs w:val="18"/>
              </w:rPr>
              <w:t>nung und -einsatz bewerten</w:t>
            </w:r>
            <w:r>
              <w:rPr>
                <w:szCs w:val="18"/>
              </w:rPr>
              <w:t xml:space="preserve"> und</w:t>
            </w:r>
            <w:r w:rsidRPr="007349E1">
              <w:rPr>
                <w:szCs w:val="18"/>
              </w:rPr>
              <w:t xml:space="preserve"> reflektieren und Maßnahmen zur Optimierung vorschl</w:t>
            </w:r>
            <w:r w:rsidRPr="007349E1">
              <w:rPr>
                <w:szCs w:val="18"/>
              </w:rPr>
              <w:t>a</w:t>
            </w:r>
            <w:r w:rsidRPr="007349E1">
              <w:rPr>
                <w:szCs w:val="18"/>
              </w:rPr>
              <w:t>gen</w:t>
            </w:r>
          </w:p>
        </w:tc>
        <w:tc>
          <w:tcPr>
            <w:tcW w:w="1835" w:type="dxa"/>
          </w:tcPr>
          <w:p w14:paraId="11180C81" w14:textId="77777777" w:rsidR="00EC0775" w:rsidRPr="00AF34B8" w:rsidRDefault="00EC0775" w:rsidP="00AE53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</w:tcPr>
          <w:p w14:paraId="62A458E0" w14:textId="05E68481" w:rsidR="00EC0775" w:rsidRDefault="00EC0775" w:rsidP="00AE53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 Monate</w:t>
            </w:r>
          </w:p>
        </w:tc>
      </w:tr>
      <w:tr w:rsidR="00EC0775" w14:paraId="62FB6050" w14:textId="77777777" w:rsidTr="00AE5393">
        <w:trPr>
          <w:cantSplit/>
          <w:trHeight w:val="159"/>
        </w:trPr>
        <w:tc>
          <w:tcPr>
            <w:tcW w:w="2069" w:type="dxa"/>
            <w:tcBorders>
              <w:left w:val="single" w:sz="4" w:space="0" w:color="auto"/>
            </w:tcBorders>
            <w:tcMar>
              <w:top w:w="102" w:type="dxa"/>
              <w:bottom w:w="102" w:type="dxa"/>
            </w:tcMar>
          </w:tcPr>
          <w:p w14:paraId="4DEF3870" w14:textId="77777777" w:rsidR="00EC0775" w:rsidRDefault="00EC0775" w:rsidP="00CE00E0">
            <w:pPr>
              <w:pStyle w:val="BIBBStandard"/>
              <w:rPr>
                <w:rFonts w:cs="Arial"/>
              </w:rPr>
            </w:pPr>
            <w:r>
              <w:rPr>
                <w:rFonts w:cs="Arial"/>
              </w:rPr>
              <w:lastRenderedPageBreak/>
              <w:t>Kaufmännische Steu</w:t>
            </w:r>
            <w:r>
              <w:rPr>
                <w:rFonts w:cs="Arial"/>
              </w:rPr>
              <w:t>e</w:t>
            </w:r>
            <w:r>
              <w:rPr>
                <w:rFonts w:cs="Arial"/>
              </w:rPr>
              <w:t>rung und Kontrolle unterstützen</w:t>
            </w:r>
          </w:p>
          <w:p w14:paraId="2FDADF18" w14:textId="071C9825" w:rsidR="00EC0775" w:rsidRPr="007349E1" w:rsidRDefault="00EC0775" w:rsidP="00CE00E0">
            <w:pPr>
              <w:pStyle w:val="BIBBStandard"/>
              <w:rPr>
                <w:rFonts w:cs="Arial"/>
              </w:rPr>
            </w:pPr>
          </w:p>
        </w:tc>
        <w:tc>
          <w:tcPr>
            <w:tcW w:w="4118" w:type="dxa"/>
            <w:tcMar>
              <w:top w:w="102" w:type="dxa"/>
              <w:bottom w:w="102" w:type="dxa"/>
            </w:tcMar>
          </w:tcPr>
          <w:p w14:paraId="6FF96044" w14:textId="77777777" w:rsidR="00EC0775" w:rsidRPr="00EB74F8" w:rsidRDefault="00EC0775" w:rsidP="00CE00E0">
            <w:pPr>
              <w:pStyle w:val="Lernlziel0"/>
              <w:numPr>
                <w:ilvl w:val="0"/>
                <w:numId w:val="30"/>
              </w:numPr>
              <w:spacing w:before="20" w:after="80"/>
              <w:rPr>
                <w:szCs w:val="18"/>
              </w:rPr>
            </w:pPr>
            <w:r>
              <w:rPr>
                <w:szCs w:val="18"/>
              </w:rPr>
              <w:t xml:space="preserve">kaufmännische Steuerung und Kontrolle </w:t>
            </w:r>
            <w:r w:rsidRPr="00EE3449">
              <w:rPr>
                <w:szCs w:val="18"/>
              </w:rPr>
              <w:t xml:space="preserve">unter </w:t>
            </w:r>
            <w:r>
              <w:rPr>
                <w:szCs w:val="18"/>
              </w:rPr>
              <w:t>Einhaltung der rechtlichen und betrie</w:t>
            </w:r>
            <w:r>
              <w:rPr>
                <w:szCs w:val="18"/>
              </w:rPr>
              <w:t>b</w:t>
            </w:r>
            <w:r>
              <w:rPr>
                <w:szCs w:val="18"/>
              </w:rPr>
              <w:t>lichen Vo</w:t>
            </w:r>
            <w:r>
              <w:rPr>
                <w:szCs w:val="18"/>
              </w:rPr>
              <w:t>r</w:t>
            </w:r>
            <w:r>
              <w:rPr>
                <w:szCs w:val="18"/>
              </w:rPr>
              <w:t>gaben unterstützen</w:t>
            </w:r>
          </w:p>
          <w:p w14:paraId="4CEEF555" w14:textId="77777777" w:rsidR="00EC0775" w:rsidRDefault="00EC0775" w:rsidP="00CE00E0">
            <w:pPr>
              <w:pStyle w:val="Lernlziel0"/>
              <w:numPr>
                <w:ilvl w:val="0"/>
                <w:numId w:val="30"/>
              </w:numPr>
              <w:spacing w:before="20" w:after="80"/>
              <w:rPr>
                <w:szCs w:val="18"/>
              </w:rPr>
            </w:pPr>
            <w:r w:rsidRPr="007349E1">
              <w:t>Einflussgrößen auf die Wirtschaftlichkeit der betrieblichen Leistungserstellung</w:t>
            </w:r>
            <w:r w:rsidRPr="007349E1">
              <w:rPr>
                <w:szCs w:val="18"/>
              </w:rPr>
              <w:t xml:space="preserve"> </w:t>
            </w:r>
            <w:r>
              <w:rPr>
                <w:szCs w:val="18"/>
              </w:rPr>
              <w:t>berücksic</w:t>
            </w:r>
            <w:r>
              <w:rPr>
                <w:szCs w:val="18"/>
              </w:rPr>
              <w:t>h</w:t>
            </w:r>
            <w:r>
              <w:rPr>
                <w:szCs w:val="18"/>
              </w:rPr>
              <w:t>tigen</w:t>
            </w:r>
          </w:p>
          <w:p w14:paraId="064695A0" w14:textId="77777777" w:rsidR="00EC0775" w:rsidRPr="007349E1" w:rsidRDefault="00EC0775" w:rsidP="00CE00E0">
            <w:pPr>
              <w:pStyle w:val="Lernlziel0"/>
              <w:numPr>
                <w:ilvl w:val="0"/>
                <w:numId w:val="30"/>
              </w:numPr>
              <w:spacing w:before="20" w:after="80"/>
              <w:rPr>
                <w:szCs w:val="18"/>
              </w:rPr>
            </w:pPr>
            <w:r>
              <w:rPr>
                <w:szCs w:val="18"/>
              </w:rPr>
              <w:t>Buchungsvorgänge bearbeiten</w:t>
            </w:r>
          </w:p>
          <w:p w14:paraId="5CE6C323" w14:textId="77777777" w:rsidR="00EC0775" w:rsidRPr="007349E1" w:rsidRDefault="00EC0775" w:rsidP="00CE00E0">
            <w:pPr>
              <w:pStyle w:val="Lernlziel0"/>
              <w:numPr>
                <w:ilvl w:val="0"/>
                <w:numId w:val="30"/>
              </w:numPr>
              <w:spacing w:before="20" w:after="80"/>
              <w:rPr>
                <w:szCs w:val="18"/>
              </w:rPr>
            </w:pPr>
            <w:r w:rsidRPr="007349E1">
              <w:rPr>
                <w:szCs w:val="18"/>
              </w:rPr>
              <w:t>Kassenb</w:t>
            </w:r>
            <w:r>
              <w:rPr>
                <w:szCs w:val="18"/>
              </w:rPr>
              <w:t>ü</w:t>
            </w:r>
            <w:r w:rsidRPr="007349E1">
              <w:rPr>
                <w:szCs w:val="18"/>
              </w:rPr>
              <w:t>ch</w:t>
            </w:r>
            <w:r>
              <w:rPr>
                <w:szCs w:val="18"/>
              </w:rPr>
              <w:t>er</w:t>
            </w:r>
            <w:r w:rsidRPr="007349E1">
              <w:rPr>
                <w:szCs w:val="18"/>
              </w:rPr>
              <w:t xml:space="preserve"> f</w:t>
            </w:r>
            <w:r>
              <w:rPr>
                <w:szCs w:val="18"/>
              </w:rPr>
              <w:t>ühren</w:t>
            </w:r>
          </w:p>
          <w:p w14:paraId="1BD8EF68" w14:textId="77777777" w:rsidR="00EC0775" w:rsidRPr="007349E1" w:rsidRDefault="00EC0775" w:rsidP="00CE00E0">
            <w:pPr>
              <w:pStyle w:val="Lernlziel0"/>
              <w:numPr>
                <w:ilvl w:val="0"/>
                <w:numId w:val="30"/>
              </w:numPr>
              <w:spacing w:before="20" w:after="80"/>
              <w:rPr>
                <w:szCs w:val="18"/>
              </w:rPr>
            </w:pPr>
            <w:r w:rsidRPr="007349E1">
              <w:rPr>
                <w:szCs w:val="18"/>
              </w:rPr>
              <w:t>Bes</w:t>
            </w:r>
            <w:r>
              <w:rPr>
                <w:szCs w:val="18"/>
              </w:rPr>
              <w:t>tands- und Erfolgskonten führen</w:t>
            </w:r>
          </w:p>
          <w:p w14:paraId="6C652C84" w14:textId="77777777" w:rsidR="00EC0775" w:rsidRPr="007349E1" w:rsidRDefault="00EC0775" w:rsidP="00CE00E0">
            <w:pPr>
              <w:pStyle w:val="Lernlziel0"/>
              <w:numPr>
                <w:ilvl w:val="0"/>
                <w:numId w:val="30"/>
              </w:numPr>
              <w:spacing w:before="20" w:after="80"/>
              <w:rPr>
                <w:szCs w:val="18"/>
              </w:rPr>
            </w:pPr>
            <w:proofErr w:type="spellStart"/>
            <w:r w:rsidRPr="00E4470A">
              <w:rPr>
                <w:szCs w:val="18"/>
              </w:rPr>
              <w:t>Zahlungsein</w:t>
            </w:r>
            <w:proofErr w:type="spellEnd"/>
            <w:r w:rsidRPr="00E4470A">
              <w:rPr>
                <w:szCs w:val="18"/>
              </w:rPr>
              <w:t>- und -ausgänge kontrollieren, Offene-Posten-Listen führen</w:t>
            </w:r>
            <w:r w:rsidRPr="007349E1">
              <w:rPr>
                <w:szCs w:val="18"/>
              </w:rPr>
              <w:t xml:space="preserve"> und Maßna</w:t>
            </w:r>
            <w:r w:rsidRPr="007349E1">
              <w:rPr>
                <w:szCs w:val="18"/>
              </w:rPr>
              <w:t>h</w:t>
            </w:r>
            <w:r w:rsidRPr="007349E1">
              <w:rPr>
                <w:szCs w:val="18"/>
              </w:rPr>
              <w:t>men bei Za</w:t>
            </w:r>
            <w:r w:rsidRPr="007349E1">
              <w:rPr>
                <w:szCs w:val="18"/>
              </w:rPr>
              <w:t>h</w:t>
            </w:r>
            <w:r>
              <w:rPr>
                <w:szCs w:val="18"/>
              </w:rPr>
              <w:t>lungsverzug einleiten</w:t>
            </w:r>
          </w:p>
          <w:p w14:paraId="0069A597" w14:textId="77777777" w:rsidR="00EC0775" w:rsidRPr="007349E1" w:rsidRDefault="00EC0775" w:rsidP="00CE00E0">
            <w:pPr>
              <w:pStyle w:val="Lernlziel0"/>
              <w:numPr>
                <w:ilvl w:val="0"/>
                <w:numId w:val="30"/>
              </w:numPr>
              <w:spacing w:before="20" w:after="80"/>
              <w:rPr>
                <w:szCs w:val="18"/>
              </w:rPr>
            </w:pPr>
            <w:r w:rsidRPr="007349E1">
              <w:rPr>
                <w:szCs w:val="18"/>
              </w:rPr>
              <w:t>Inventuren terminieren</w:t>
            </w:r>
            <w:r>
              <w:rPr>
                <w:szCs w:val="18"/>
              </w:rPr>
              <w:t xml:space="preserve"> und </w:t>
            </w:r>
            <w:r w:rsidRPr="007349E1">
              <w:rPr>
                <w:szCs w:val="18"/>
              </w:rPr>
              <w:t>durchführen</w:t>
            </w:r>
            <w:r>
              <w:rPr>
                <w:szCs w:val="18"/>
              </w:rPr>
              <w:t xml:space="preserve"> und die Ergebnisse</w:t>
            </w:r>
            <w:r w:rsidRPr="007349E1">
              <w:rPr>
                <w:szCs w:val="18"/>
              </w:rPr>
              <w:t xml:space="preserve"> für die Vorbereitung des Ja</w:t>
            </w:r>
            <w:r w:rsidRPr="007349E1">
              <w:rPr>
                <w:szCs w:val="18"/>
              </w:rPr>
              <w:t>h</w:t>
            </w:r>
            <w:r w:rsidRPr="007349E1">
              <w:rPr>
                <w:szCs w:val="18"/>
              </w:rPr>
              <w:t>resa</w:t>
            </w:r>
            <w:r w:rsidRPr="007349E1">
              <w:rPr>
                <w:szCs w:val="18"/>
              </w:rPr>
              <w:t>b</w:t>
            </w:r>
            <w:r w:rsidRPr="007349E1">
              <w:rPr>
                <w:szCs w:val="18"/>
              </w:rPr>
              <w:t>schlusses n</w:t>
            </w:r>
            <w:r>
              <w:rPr>
                <w:szCs w:val="18"/>
              </w:rPr>
              <w:t>utzen</w:t>
            </w:r>
          </w:p>
          <w:p w14:paraId="7002390A" w14:textId="77777777" w:rsidR="00EC0775" w:rsidRPr="007349E1" w:rsidRDefault="00EC0775" w:rsidP="00CE00E0">
            <w:pPr>
              <w:pStyle w:val="Lernlziel0"/>
              <w:numPr>
                <w:ilvl w:val="0"/>
                <w:numId w:val="30"/>
              </w:numPr>
              <w:spacing w:before="20" w:after="80"/>
              <w:rPr>
                <w:szCs w:val="18"/>
              </w:rPr>
            </w:pPr>
            <w:r w:rsidRPr="007349E1">
              <w:rPr>
                <w:szCs w:val="18"/>
              </w:rPr>
              <w:t>am buchhalteri</w:t>
            </w:r>
            <w:r>
              <w:rPr>
                <w:szCs w:val="18"/>
              </w:rPr>
              <w:t>schen Jahresabschluss mi</w:t>
            </w:r>
            <w:r>
              <w:rPr>
                <w:szCs w:val="18"/>
              </w:rPr>
              <w:t>t</w:t>
            </w:r>
            <w:r>
              <w:rPr>
                <w:szCs w:val="18"/>
              </w:rPr>
              <w:t>wirken</w:t>
            </w:r>
          </w:p>
          <w:p w14:paraId="205334C4" w14:textId="77777777" w:rsidR="00EC0775" w:rsidRDefault="00EC0775" w:rsidP="00CE00E0">
            <w:pPr>
              <w:pStyle w:val="Lernlziel0"/>
              <w:numPr>
                <w:ilvl w:val="0"/>
                <w:numId w:val="30"/>
              </w:numPr>
              <w:spacing w:before="20" w:after="80"/>
              <w:rPr>
                <w:szCs w:val="18"/>
              </w:rPr>
            </w:pPr>
            <w:r w:rsidRPr="007349E1">
              <w:rPr>
                <w:szCs w:val="18"/>
              </w:rPr>
              <w:t>auftragsbezogene Kosten überwachen und ko</w:t>
            </w:r>
            <w:r w:rsidRPr="007349E1">
              <w:rPr>
                <w:szCs w:val="18"/>
              </w:rPr>
              <w:t>n</w:t>
            </w:r>
            <w:r w:rsidRPr="007349E1">
              <w:rPr>
                <w:szCs w:val="18"/>
              </w:rPr>
              <w:t>trol</w:t>
            </w:r>
            <w:r>
              <w:rPr>
                <w:szCs w:val="18"/>
              </w:rPr>
              <w:t>lieren</w:t>
            </w:r>
          </w:p>
          <w:p w14:paraId="331BF5EE" w14:textId="77777777" w:rsidR="00EC0775" w:rsidRPr="007349E1" w:rsidRDefault="00EC0775" w:rsidP="00CE00E0">
            <w:pPr>
              <w:pStyle w:val="Lernlziel0"/>
              <w:numPr>
                <w:ilvl w:val="0"/>
                <w:numId w:val="30"/>
              </w:numPr>
              <w:spacing w:before="20" w:after="80"/>
              <w:rPr>
                <w:szCs w:val="18"/>
              </w:rPr>
            </w:pPr>
            <w:r w:rsidRPr="00360965">
              <w:rPr>
                <w:szCs w:val="18"/>
              </w:rPr>
              <w:t>Verkaufspreise kalkulieren</w:t>
            </w:r>
          </w:p>
          <w:p w14:paraId="52B6842D" w14:textId="77777777" w:rsidR="00EC0775" w:rsidRPr="007349E1" w:rsidRDefault="00EC0775" w:rsidP="00CE00E0">
            <w:pPr>
              <w:pStyle w:val="Lernlziel0"/>
              <w:numPr>
                <w:ilvl w:val="0"/>
                <w:numId w:val="30"/>
              </w:numPr>
              <w:spacing w:before="20" w:after="80"/>
              <w:rPr>
                <w:szCs w:val="18"/>
              </w:rPr>
            </w:pPr>
            <w:r w:rsidRPr="007349E1">
              <w:rPr>
                <w:szCs w:val="18"/>
              </w:rPr>
              <w:t>betriebliche Kenn</w:t>
            </w:r>
            <w:r>
              <w:rPr>
                <w:szCs w:val="18"/>
              </w:rPr>
              <w:t>zahlen</w:t>
            </w:r>
            <w:r w:rsidRPr="007349E1">
              <w:rPr>
                <w:szCs w:val="18"/>
              </w:rPr>
              <w:t xml:space="preserve"> unter Anwendung der Voll- und Teilkostenrechnung ermitteln, beurteilen und für unternehmerische En</w:t>
            </w:r>
            <w:r w:rsidRPr="007349E1">
              <w:rPr>
                <w:szCs w:val="18"/>
              </w:rPr>
              <w:t>t</w:t>
            </w:r>
            <w:r w:rsidRPr="007349E1">
              <w:rPr>
                <w:szCs w:val="18"/>
              </w:rPr>
              <w:t>scheidungen aufb</w:t>
            </w:r>
            <w:r w:rsidRPr="007349E1">
              <w:rPr>
                <w:szCs w:val="18"/>
              </w:rPr>
              <w:t>e</w:t>
            </w:r>
            <w:r>
              <w:rPr>
                <w:szCs w:val="18"/>
              </w:rPr>
              <w:t>reiten</w:t>
            </w:r>
          </w:p>
          <w:p w14:paraId="3EF98E96" w14:textId="77777777" w:rsidR="00EC0775" w:rsidRDefault="00EC0775" w:rsidP="00CE00E0">
            <w:pPr>
              <w:pStyle w:val="Lernlziel0"/>
              <w:numPr>
                <w:ilvl w:val="0"/>
                <w:numId w:val="30"/>
              </w:numPr>
              <w:spacing w:before="20" w:after="80"/>
              <w:rPr>
                <w:szCs w:val="18"/>
              </w:rPr>
            </w:pPr>
            <w:r w:rsidRPr="007349E1">
              <w:rPr>
                <w:szCs w:val="18"/>
              </w:rPr>
              <w:t>Daten zur Kalkulation für unternehmerische En</w:t>
            </w:r>
            <w:r w:rsidRPr="007349E1">
              <w:rPr>
                <w:szCs w:val="18"/>
              </w:rPr>
              <w:t>t</w:t>
            </w:r>
            <w:r>
              <w:rPr>
                <w:szCs w:val="18"/>
              </w:rPr>
              <w:t>scheidungen aufbereiten</w:t>
            </w:r>
          </w:p>
          <w:p w14:paraId="7AAD6A2A" w14:textId="06DFDAFA" w:rsidR="00EC0775" w:rsidRDefault="00EC0775" w:rsidP="00EC0775">
            <w:pPr>
              <w:pStyle w:val="Lernlziel0"/>
              <w:numPr>
                <w:ilvl w:val="0"/>
                <w:numId w:val="29"/>
              </w:numPr>
              <w:spacing w:before="20" w:after="80"/>
              <w:rPr>
                <w:szCs w:val="18"/>
              </w:rPr>
            </w:pPr>
            <w:r w:rsidRPr="00FC7691">
              <w:rPr>
                <w:szCs w:val="18"/>
              </w:rPr>
              <w:t>die eigene Vorgehensweise hinsichtlich Genauigkeit und Korrektheit bewerten und Verbess</w:t>
            </w:r>
            <w:r w:rsidRPr="00FC7691">
              <w:rPr>
                <w:szCs w:val="18"/>
              </w:rPr>
              <w:t>e</w:t>
            </w:r>
            <w:r w:rsidRPr="00FC7691">
              <w:rPr>
                <w:szCs w:val="18"/>
              </w:rPr>
              <w:t>rungsmaßnahmen ableiten</w:t>
            </w:r>
          </w:p>
        </w:tc>
        <w:tc>
          <w:tcPr>
            <w:tcW w:w="1835" w:type="dxa"/>
          </w:tcPr>
          <w:p w14:paraId="69CED447" w14:textId="77777777" w:rsidR="00EC0775" w:rsidRPr="00AF34B8" w:rsidRDefault="00EC0775" w:rsidP="00AE53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1844" w:type="dxa"/>
            <w:gridSpan w:val="2"/>
            <w:tcBorders>
              <w:right w:val="single" w:sz="4" w:space="0" w:color="auto"/>
            </w:tcBorders>
          </w:tcPr>
          <w:p w14:paraId="3EB28DEC" w14:textId="6F057724" w:rsidR="00EC0775" w:rsidRDefault="00EC0775" w:rsidP="00AE539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5 Monate</w:t>
            </w:r>
          </w:p>
        </w:tc>
      </w:tr>
    </w:tbl>
    <w:p w14:paraId="63E280C1" w14:textId="417111AA" w:rsidR="009116EA" w:rsidRDefault="009116EA">
      <w:pPr>
        <w:spacing w:after="0" w:line="240" w:lineRule="auto"/>
      </w:pPr>
    </w:p>
    <w:p w14:paraId="743988E8" w14:textId="150B980E" w:rsidR="00FC7691" w:rsidRDefault="00FC7691" w:rsidP="000C7B58">
      <w:pPr>
        <w:pStyle w:val="BIBBAbschnitt"/>
      </w:pPr>
    </w:p>
    <w:p w14:paraId="5791F25C" w14:textId="70A5CF5D" w:rsidR="002C2734" w:rsidRDefault="002C2734" w:rsidP="00FC7691">
      <w:pPr>
        <w:spacing w:after="0" w:line="240" w:lineRule="auto"/>
      </w:pPr>
    </w:p>
    <w:sectPr w:rsidR="002C2734" w:rsidSect="000A53D9">
      <w:headerReference w:type="default" r:id="rId9"/>
      <w:headerReference w:type="first" r:id="rId10"/>
      <w:type w:val="continuous"/>
      <w:pgSz w:w="11906" w:h="16838" w:code="9"/>
      <w:pgMar w:top="1304" w:right="851" w:bottom="567" w:left="1418" w:header="709" w:footer="709" w:gutter="0"/>
      <w:cols w:space="284" w:equalWidth="0">
        <w:col w:w="9637" w:space="284"/>
      </w:cols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6C640F" w15:done="0"/>
  <w15:commentEx w15:paraId="117FF2ED" w15:done="0"/>
  <w15:commentEx w15:paraId="5229159A" w15:done="0"/>
  <w15:commentEx w15:paraId="18D7BC43" w15:done="0"/>
  <w15:commentEx w15:paraId="6AF42782" w15:done="0"/>
  <w15:commentEx w15:paraId="4B97FCBB" w15:done="0"/>
  <w15:commentEx w15:paraId="258C0C8E" w15:done="0"/>
  <w15:commentEx w15:paraId="0556E37D" w15:done="0"/>
  <w15:commentEx w15:paraId="682BAFC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58AA9" w14:textId="77777777" w:rsidR="00CF16E1" w:rsidRDefault="00CF16E1">
      <w:r>
        <w:separator/>
      </w:r>
    </w:p>
  </w:endnote>
  <w:endnote w:type="continuationSeparator" w:id="0">
    <w:p w14:paraId="50A99336" w14:textId="77777777" w:rsidR="00CF16E1" w:rsidRDefault="00CF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FBF6B" w14:textId="77777777" w:rsidR="00CF16E1" w:rsidRDefault="00CF16E1">
      <w:r>
        <w:separator/>
      </w:r>
    </w:p>
  </w:footnote>
  <w:footnote w:type="continuationSeparator" w:id="0">
    <w:p w14:paraId="7144A73C" w14:textId="77777777" w:rsidR="00CF16E1" w:rsidRDefault="00CF1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CC356" w14:textId="77777777" w:rsidR="00633740" w:rsidRDefault="00633740">
    <w:pPr>
      <w:pStyle w:val="BIBBSeitenangabe"/>
      <w:framePr w:wrap="around" w:y="455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C853AB">
      <w:rPr>
        <w:noProof/>
      </w:rPr>
      <w:t>10</w:t>
    </w:r>
    <w:r>
      <w:fldChar w:fldCharType="end"/>
    </w:r>
    <w:r>
      <w:t xml:space="preserve"> von </w:t>
    </w:r>
    <w:r w:rsidR="00C853AB">
      <w:fldChar w:fldCharType="begin"/>
    </w:r>
    <w:r w:rsidR="00C853AB">
      <w:instrText xml:space="preserve"> NUMPAGES   \* MERGEFORMAT </w:instrText>
    </w:r>
    <w:r w:rsidR="00C853AB">
      <w:fldChar w:fldCharType="separate"/>
    </w:r>
    <w:r w:rsidR="00C853AB">
      <w:rPr>
        <w:noProof/>
      </w:rPr>
      <w:t>10</w:t>
    </w:r>
    <w:r w:rsidR="00C853AB">
      <w:rPr>
        <w:noProof/>
      </w:rPr>
      <w:fldChar w:fldCharType="end"/>
    </w:r>
  </w:p>
  <w:p w14:paraId="0FFEB85A" w14:textId="2F273F2C" w:rsidR="00633740" w:rsidRDefault="00871AC9">
    <w:pPr>
      <w:pStyle w:val="Kopfzeile"/>
    </w:pPr>
    <w:r>
      <w:rPr>
        <w:noProof/>
      </w:rPr>
      <w:drawing>
        <wp:inline distT="0" distB="0" distL="0" distR="0" wp14:anchorId="4D394577" wp14:editId="552CB4F7">
          <wp:extent cx="1725295" cy="457200"/>
          <wp:effectExtent l="0" t="0" r="8255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AF53DA" w14:textId="77777777" w:rsidR="00871AC9" w:rsidRDefault="00871AC9">
    <w:pPr>
      <w:pStyle w:val="Kopfzeile"/>
    </w:pPr>
  </w:p>
  <w:p w14:paraId="54309601" w14:textId="77777777" w:rsidR="00871AC9" w:rsidRDefault="00871AC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58572" w14:textId="77777777" w:rsidR="00633740" w:rsidRDefault="00633740">
    <w:pPr>
      <w:pStyle w:val="BIBBSeitenangabe"/>
      <w:framePr w:wrap="around" w:y="452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871AC9">
      <w:rPr>
        <w:noProof/>
      </w:rPr>
      <w:t>1</w:t>
    </w:r>
    <w:r>
      <w:fldChar w:fldCharType="end"/>
    </w:r>
    <w:r>
      <w:t xml:space="preserve"> von </w:t>
    </w:r>
    <w:r w:rsidR="00C853AB">
      <w:fldChar w:fldCharType="begin"/>
    </w:r>
    <w:r w:rsidR="00C853AB">
      <w:instrText xml:space="preserve"> NUMPAGES   \* MERGEFORMAT </w:instrText>
    </w:r>
    <w:r w:rsidR="00C853AB">
      <w:fldChar w:fldCharType="separate"/>
    </w:r>
    <w:r w:rsidR="00C853AB">
      <w:rPr>
        <w:noProof/>
      </w:rPr>
      <w:t>10</w:t>
    </w:r>
    <w:r w:rsidR="00C853AB">
      <w:rPr>
        <w:noProof/>
      </w:rPr>
      <w:fldChar w:fldCharType="end"/>
    </w:r>
  </w:p>
  <w:p w14:paraId="4F6D2A26" w14:textId="77777777" w:rsidR="00633740" w:rsidRDefault="00633740">
    <w:pPr>
      <w:framePr w:w="9639" w:h="2733" w:hSpace="142" w:wrap="around" w:vAnchor="page" w:hAnchor="page" w:x="1419" w:y="1305"/>
    </w:pPr>
  </w:p>
  <w:p w14:paraId="29F6D570" w14:textId="0BD289FE" w:rsidR="00633740" w:rsidRDefault="00871AC9">
    <w:pPr>
      <w:pStyle w:val="Kopfzeile"/>
    </w:pPr>
    <w:r>
      <w:rPr>
        <w:noProof/>
      </w:rPr>
      <w:drawing>
        <wp:inline distT="0" distB="0" distL="0" distR="0" wp14:anchorId="3C84ADC9" wp14:editId="77657F53">
          <wp:extent cx="1725295" cy="457200"/>
          <wp:effectExtent l="0" t="0" r="8255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4862"/>
    <w:multiLevelType w:val="multilevel"/>
    <w:tmpl w:val="5ABE988C"/>
    <w:lvl w:ilvl="0">
      <w:start w:val="1"/>
      <w:numFmt w:val="decimal"/>
      <w:lvlText w:val="%1"/>
      <w:lvlJc w:val="center"/>
      <w:pPr>
        <w:tabs>
          <w:tab w:val="num" w:pos="0"/>
        </w:tabs>
        <w:ind w:left="0" w:firstLine="340"/>
      </w:pPr>
      <w:rPr>
        <w:rFonts w:hint="default"/>
      </w:rPr>
    </w:lvl>
    <w:lvl w:ilvl="1">
      <w:start w:val="1"/>
      <w:numFmt w:val="decimal"/>
      <w:lvlText w:val="%1.%2"/>
      <w:lvlJc w:val="center"/>
      <w:pPr>
        <w:tabs>
          <w:tab w:val="num" w:pos="0"/>
        </w:tabs>
        <w:ind w:left="0" w:firstLine="34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0DFA6F26"/>
    <w:multiLevelType w:val="hybridMultilevel"/>
    <w:tmpl w:val="9DCE5B82"/>
    <w:lvl w:ilvl="0" w:tplc="E8189694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44221"/>
    <w:multiLevelType w:val="hybridMultilevel"/>
    <w:tmpl w:val="646E57C2"/>
    <w:lvl w:ilvl="0" w:tplc="E8189694">
      <w:start w:val="1"/>
      <w:numFmt w:val="lowerLetter"/>
      <w:lvlText w:val="%1)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229FE"/>
    <w:multiLevelType w:val="hybridMultilevel"/>
    <w:tmpl w:val="6F7E9954"/>
    <w:lvl w:ilvl="0" w:tplc="9CEEBEA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D4725C"/>
    <w:multiLevelType w:val="hybridMultilevel"/>
    <w:tmpl w:val="08A040B0"/>
    <w:lvl w:ilvl="0" w:tplc="EE221FB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08759A"/>
    <w:multiLevelType w:val="hybridMultilevel"/>
    <w:tmpl w:val="F60E2D9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87B2A"/>
    <w:multiLevelType w:val="hybridMultilevel"/>
    <w:tmpl w:val="A7CA58D2"/>
    <w:lvl w:ilvl="0" w:tplc="D94262AE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8F72CE"/>
    <w:multiLevelType w:val="hybridMultilevel"/>
    <w:tmpl w:val="122EF646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95614D"/>
    <w:multiLevelType w:val="hybridMultilevel"/>
    <w:tmpl w:val="F60E2D9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A7805"/>
    <w:multiLevelType w:val="hybridMultilevel"/>
    <w:tmpl w:val="56EAB10A"/>
    <w:lvl w:ilvl="0" w:tplc="E8189694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6E0C6B"/>
    <w:multiLevelType w:val="multilevel"/>
    <w:tmpl w:val="E3723AA8"/>
    <w:lvl w:ilvl="0">
      <w:start w:val="1"/>
      <w:numFmt w:val="decimal"/>
      <w:suff w:val="nothing"/>
      <w:lvlText w:val="§ %1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282"/>
        </w:tabs>
        <w:ind w:left="-282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282"/>
        </w:tabs>
        <w:ind w:left="-282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-282"/>
        </w:tabs>
        <w:ind w:left="-282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-282"/>
        </w:tabs>
        <w:ind w:left="-282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-282"/>
        </w:tabs>
        <w:ind w:left="-282" w:firstLine="0"/>
      </w:pPr>
      <w:rPr>
        <w:rFonts w:hint="default"/>
      </w:rPr>
    </w:lvl>
  </w:abstractNum>
  <w:abstractNum w:abstractNumId="11">
    <w:nsid w:val="41F3556F"/>
    <w:multiLevelType w:val="hybridMultilevel"/>
    <w:tmpl w:val="6F7E9954"/>
    <w:lvl w:ilvl="0" w:tplc="9CEEBEA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606EC6"/>
    <w:multiLevelType w:val="hybridMultilevel"/>
    <w:tmpl w:val="73060658"/>
    <w:lvl w:ilvl="0" w:tplc="9FE8F36E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5453ED"/>
    <w:multiLevelType w:val="hybridMultilevel"/>
    <w:tmpl w:val="F8CAE8D8"/>
    <w:lvl w:ilvl="0" w:tplc="ADC0208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30A8A"/>
    <w:multiLevelType w:val="hybridMultilevel"/>
    <w:tmpl w:val="F8CAE8D8"/>
    <w:lvl w:ilvl="0" w:tplc="ADC0208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029F3"/>
    <w:multiLevelType w:val="hybridMultilevel"/>
    <w:tmpl w:val="EC062B5E"/>
    <w:lvl w:ilvl="0" w:tplc="116E3090">
      <w:start w:val="1"/>
      <w:numFmt w:val="lowerLetter"/>
      <w:pStyle w:val="BIBBNummerierungabc"/>
      <w:lvlText w:val="%1)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FE3FCA"/>
    <w:multiLevelType w:val="multilevel"/>
    <w:tmpl w:val="5ABE988C"/>
    <w:lvl w:ilvl="0">
      <w:start w:val="1"/>
      <w:numFmt w:val="decimal"/>
      <w:pStyle w:val="BIBBNummerierung123"/>
      <w:lvlText w:val="%1"/>
      <w:lvlJc w:val="center"/>
      <w:pPr>
        <w:tabs>
          <w:tab w:val="num" w:pos="0"/>
        </w:tabs>
        <w:ind w:left="0" w:firstLine="340"/>
      </w:pPr>
      <w:rPr>
        <w:rFonts w:hint="default"/>
      </w:rPr>
    </w:lvl>
    <w:lvl w:ilvl="1">
      <w:start w:val="1"/>
      <w:numFmt w:val="decimal"/>
      <w:lvlText w:val="%1.%2"/>
      <w:lvlJc w:val="center"/>
      <w:pPr>
        <w:tabs>
          <w:tab w:val="num" w:pos="0"/>
        </w:tabs>
        <w:ind w:left="0" w:firstLine="34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7">
    <w:nsid w:val="653201B5"/>
    <w:multiLevelType w:val="hybridMultilevel"/>
    <w:tmpl w:val="78F85F9C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ADA6E57"/>
    <w:multiLevelType w:val="hybridMultilevel"/>
    <w:tmpl w:val="8530F4BA"/>
    <w:lvl w:ilvl="0" w:tplc="E8189694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653DF6"/>
    <w:multiLevelType w:val="hybridMultilevel"/>
    <w:tmpl w:val="7AB60468"/>
    <w:lvl w:ilvl="0" w:tplc="E8189694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240C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0D6055B"/>
    <w:multiLevelType w:val="hybridMultilevel"/>
    <w:tmpl w:val="F8CAE8D8"/>
    <w:lvl w:ilvl="0" w:tplc="ADC0208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D4BDB"/>
    <w:multiLevelType w:val="hybridMultilevel"/>
    <w:tmpl w:val="6F7E9954"/>
    <w:lvl w:ilvl="0" w:tplc="9CEEBEA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D130A3"/>
    <w:multiLevelType w:val="hybridMultilevel"/>
    <w:tmpl w:val="4B86AD5A"/>
    <w:lvl w:ilvl="0" w:tplc="E8189694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E4279C"/>
    <w:multiLevelType w:val="hybridMultilevel"/>
    <w:tmpl w:val="65EC6D28"/>
    <w:lvl w:ilvl="0" w:tplc="E8189694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C4756C"/>
    <w:multiLevelType w:val="hybridMultilevel"/>
    <w:tmpl w:val="E8E0957E"/>
    <w:lvl w:ilvl="0" w:tplc="E8189694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lvl w:ilvl="0">
        <w:start w:val="1"/>
        <w:numFmt w:val="decimal"/>
        <w:pStyle w:val="BIBBNummerierung123"/>
        <w:suff w:val="nothing"/>
        <w:lvlText w:val="%1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">
    <w:abstractNumId w:val="15"/>
  </w:num>
  <w:num w:numId="3">
    <w:abstractNumId w:val="15"/>
    <w:lvlOverride w:ilvl="0">
      <w:startOverride w:val="1"/>
    </w:lvlOverride>
  </w:num>
  <w:num w:numId="4">
    <w:abstractNumId w:val="15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0"/>
  </w:num>
  <w:num w:numId="9">
    <w:abstractNumId w:val="20"/>
  </w:num>
  <w:num w:numId="10">
    <w:abstractNumId w:val="5"/>
  </w:num>
  <w:num w:numId="11">
    <w:abstractNumId w:val="8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14"/>
  </w:num>
  <w:num w:numId="17">
    <w:abstractNumId w:val="21"/>
  </w:num>
  <w:num w:numId="18">
    <w:abstractNumId w:val="11"/>
  </w:num>
  <w:num w:numId="19">
    <w:abstractNumId w:val="22"/>
  </w:num>
  <w:num w:numId="20">
    <w:abstractNumId w:val="13"/>
  </w:num>
  <w:num w:numId="21">
    <w:abstractNumId w:val="16"/>
    <w:lvlOverride w:ilvl="0">
      <w:lvl w:ilvl="0">
        <w:start w:val="1"/>
        <w:numFmt w:val="decimal"/>
        <w:pStyle w:val="BIBBNummerierung123"/>
        <w:suff w:val="nothing"/>
        <w:lvlText w:val="%1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2">
    <w:abstractNumId w:val="15"/>
  </w:num>
  <w:num w:numId="23">
    <w:abstractNumId w:val="15"/>
  </w:num>
  <w:num w:numId="24">
    <w:abstractNumId w:val="15"/>
  </w:num>
  <w:num w:numId="25">
    <w:abstractNumId w:val="7"/>
    <w:lvlOverride w:ilvl="0">
      <w:lvl w:ilvl="0" w:tplc="04070017">
        <w:start w:val="1"/>
        <w:numFmt w:val="lowerLetter"/>
        <w:lvlText w:val="%1)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  <w:lvlOverride w:ilvl="1">
      <w:lvl w:ilvl="1" w:tplc="0407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25"/>
  </w:num>
  <w:num w:numId="27">
    <w:abstractNumId w:val="9"/>
  </w:num>
  <w:num w:numId="28">
    <w:abstractNumId w:val="2"/>
  </w:num>
  <w:num w:numId="29">
    <w:abstractNumId w:val="24"/>
  </w:num>
  <w:num w:numId="30">
    <w:abstractNumId w:val="18"/>
  </w:num>
  <w:num w:numId="31">
    <w:abstractNumId w:val="23"/>
  </w:num>
  <w:num w:numId="32">
    <w:abstractNumId w:val="1"/>
  </w:num>
  <w:num w:numId="33">
    <w:abstractNumId w:val="19"/>
  </w:num>
  <w:num w:numId="34">
    <w:abstractNumId w:val="12"/>
  </w:num>
  <w:num w:numId="35">
    <w:abstractNumId w:val="17"/>
  </w:num>
  <w:num w:numId="36">
    <w:abstractNumId w:val="15"/>
  </w:num>
  <w:num w:numId="3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ssel, Thomas">
    <w15:presenceInfo w15:providerId="AD" w15:userId="S-1-5-21-1681774397-3292891888-1623808579-154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7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0C"/>
    <w:rsid w:val="00006BA1"/>
    <w:rsid w:val="00012B98"/>
    <w:rsid w:val="00025B38"/>
    <w:rsid w:val="00027D7D"/>
    <w:rsid w:val="000347C9"/>
    <w:rsid w:val="00037ED1"/>
    <w:rsid w:val="000527DF"/>
    <w:rsid w:val="000649E4"/>
    <w:rsid w:val="00065661"/>
    <w:rsid w:val="000A53D9"/>
    <w:rsid w:val="000C7B58"/>
    <w:rsid w:val="000D737E"/>
    <w:rsid w:val="000E704A"/>
    <w:rsid w:val="000F0318"/>
    <w:rsid w:val="000F1B31"/>
    <w:rsid w:val="000F6257"/>
    <w:rsid w:val="0010177A"/>
    <w:rsid w:val="00111803"/>
    <w:rsid w:val="00117E0B"/>
    <w:rsid w:val="00123C99"/>
    <w:rsid w:val="00132650"/>
    <w:rsid w:val="00184CB2"/>
    <w:rsid w:val="00185FD5"/>
    <w:rsid w:val="00190534"/>
    <w:rsid w:val="00192403"/>
    <w:rsid w:val="00193D68"/>
    <w:rsid w:val="001A6BF6"/>
    <w:rsid w:val="001B3DA2"/>
    <w:rsid w:val="001C4567"/>
    <w:rsid w:val="001C7F7F"/>
    <w:rsid w:val="001D378B"/>
    <w:rsid w:val="002142DF"/>
    <w:rsid w:val="00216683"/>
    <w:rsid w:val="00223D25"/>
    <w:rsid w:val="00233E4D"/>
    <w:rsid w:val="00236278"/>
    <w:rsid w:val="00237E38"/>
    <w:rsid w:val="002577F0"/>
    <w:rsid w:val="0026490E"/>
    <w:rsid w:val="00266E73"/>
    <w:rsid w:val="0027168C"/>
    <w:rsid w:val="002851CD"/>
    <w:rsid w:val="00285EB2"/>
    <w:rsid w:val="00290835"/>
    <w:rsid w:val="00294408"/>
    <w:rsid w:val="00295354"/>
    <w:rsid w:val="002C2734"/>
    <w:rsid w:val="002F17D7"/>
    <w:rsid w:val="002F58E6"/>
    <w:rsid w:val="00305F94"/>
    <w:rsid w:val="00310797"/>
    <w:rsid w:val="00312426"/>
    <w:rsid w:val="00330A65"/>
    <w:rsid w:val="00332E31"/>
    <w:rsid w:val="00347708"/>
    <w:rsid w:val="003558C4"/>
    <w:rsid w:val="0035672C"/>
    <w:rsid w:val="00360965"/>
    <w:rsid w:val="00363DC0"/>
    <w:rsid w:val="00364736"/>
    <w:rsid w:val="00370560"/>
    <w:rsid w:val="00377FD6"/>
    <w:rsid w:val="0038546A"/>
    <w:rsid w:val="00390FAB"/>
    <w:rsid w:val="003C0DAA"/>
    <w:rsid w:val="003D0FC3"/>
    <w:rsid w:val="003E373B"/>
    <w:rsid w:val="003F6869"/>
    <w:rsid w:val="00436B4B"/>
    <w:rsid w:val="00474918"/>
    <w:rsid w:val="00490378"/>
    <w:rsid w:val="0049289C"/>
    <w:rsid w:val="004A2CF8"/>
    <w:rsid w:val="004D1132"/>
    <w:rsid w:val="004D17D2"/>
    <w:rsid w:val="004E1785"/>
    <w:rsid w:val="004E1A84"/>
    <w:rsid w:val="004F1DEF"/>
    <w:rsid w:val="004F3921"/>
    <w:rsid w:val="005039A7"/>
    <w:rsid w:val="00505E2C"/>
    <w:rsid w:val="0051777A"/>
    <w:rsid w:val="00535C04"/>
    <w:rsid w:val="0053608E"/>
    <w:rsid w:val="00543448"/>
    <w:rsid w:val="005469CD"/>
    <w:rsid w:val="0056786B"/>
    <w:rsid w:val="0057323B"/>
    <w:rsid w:val="0058235F"/>
    <w:rsid w:val="00582980"/>
    <w:rsid w:val="0058453B"/>
    <w:rsid w:val="00595189"/>
    <w:rsid w:val="005B1DDA"/>
    <w:rsid w:val="005D271B"/>
    <w:rsid w:val="005E7DD7"/>
    <w:rsid w:val="00614A2F"/>
    <w:rsid w:val="00633740"/>
    <w:rsid w:val="00633D8E"/>
    <w:rsid w:val="00645C1D"/>
    <w:rsid w:val="0065288D"/>
    <w:rsid w:val="006663C9"/>
    <w:rsid w:val="00673572"/>
    <w:rsid w:val="0068225D"/>
    <w:rsid w:val="00682EE7"/>
    <w:rsid w:val="006B076A"/>
    <w:rsid w:val="006B2799"/>
    <w:rsid w:val="006B334A"/>
    <w:rsid w:val="006B7DA5"/>
    <w:rsid w:val="006B7E26"/>
    <w:rsid w:val="006C193D"/>
    <w:rsid w:val="006C26D6"/>
    <w:rsid w:val="006D684B"/>
    <w:rsid w:val="006E3F67"/>
    <w:rsid w:val="006E6F67"/>
    <w:rsid w:val="006F2E55"/>
    <w:rsid w:val="007172AB"/>
    <w:rsid w:val="00722464"/>
    <w:rsid w:val="007349E1"/>
    <w:rsid w:val="0078437A"/>
    <w:rsid w:val="007862FF"/>
    <w:rsid w:val="007B36F2"/>
    <w:rsid w:val="007C736C"/>
    <w:rsid w:val="007D023B"/>
    <w:rsid w:val="007E586D"/>
    <w:rsid w:val="007F4FDC"/>
    <w:rsid w:val="00832930"/>
    <w:rsid w:val="0084509B"/>
    <w:rsid w:val="008622DB"/>
    <w:rsid w:val="0087103B"/>
    <w:rsid w:val="00871AC9"/>
    <w:rsid w:val="00872293"/>
    <w:rsid w:val="00876BEF"/>
    <w:rsid w:val="008A599A"/>
    <w:rsid w:val="008C5913"/>
    <w:rsid w:val="008C60DC"/>
    <w:rsid w:val="008D1005"/>
    <w:rsid w:val="008E4D6A"/>
    <w:rsid w:val="008F1FB1"/>
    <w:rsid w:val="008F64DA"/>
    <w:rsid w:val="008F735A"/>
    <w:rsid w:val="008F7D0C"/>
    <w:rsid w:val="00901C70"/>
    <w:rsid w:val="009116EA"/>
    <w:rsid w:val="009118C5"/>
    <w:rsid w:val="0091198C"/>
    <w:rsid w:val="00917BDB"/>
    <w:rsid w:val="00922576"/>
    <w:rsid w:val="00951135"/>
    <w:rsid w:val="009642CB"/>
    <w:rsid w:val="0097641D"/>
    <w:rsid w:val="009871B8"/>
    <w:rsid w:val="00995410"/>
    <w:rsid w:val="009A0412"/>
    <w:rsid w:val="009A2250"/>
    <w:rsid w:val="009B7518"/>
    <w:rsid w:val="009C238A"/>
    <w:rsid w:val="009D01C8"/>
    <w:rsid w:val="009F2E38"/>
    <w:rsid w:val="00A273A8"/>
    <w:rsid w:val="00A27764"/>
    <w:rsid w:val="00A3175F"/>
    <w:rsid w:val="00A342F8"/>
    <w:rsid w:val="00A36E40"/>
    <w:rsid w:val="00A371A7"/>
    <w:rsid w:val="00A5256A"/>
    <w:rsid w:val="00A525C3"/>
    <w:rsid w:val="00A61714"/>
    <w:rsid w:val="00A65AD8"/>
    <w:rsid w:val="00AB1BCB"/>
    <w:rsid w:val="00AE5393"/>
    <w:rsid w:val="00AE7970"/>
    <w:rsid w:val="00AF34B8"/>
    <w:rsid w:val="00AF3764"/>
    <w:rsid w:val="00B03B7B"/>
    <w:rsid w:val="00B0734F"/>
    <w:rsid w:val="00B15899"/>
    <w:rsid w:val="00B5236B"/>
    <w:rsid w:val="00B55783"/>
    <w:rsid w:val="00B56809"/>
    <w:rsid w:val="00B668B8"/>
    <w:rsid w:val="00B7711D"/>
    <w:rsid w:val="00B771E1"/>
    <w:rsid w:val="00B85B75"/>
    <w:rsid w:val="00B95C28"/>
    <w:rsid w:val="00BA35A7"/>
    <w:rsid w:val="00BB0917"/>
    <w:rsid w:val="00BB0EFE"/>
    <w:rsid w:val="00BD446B"/>
    <w:rsid w:val="00BE551E"/>
    <w:rsid w:val="00BF16C6"/>
    <w:rsid w:val="00C0720C"/>
    <w:rsid w:val="00C12CC2"/>
    <w:rsid w:val="00C12D54"/>
    <w:rsid w:val="00C156F4"/>
    <w:rsid w:val="00C1711B"/>
    <w:rsid w:val="00C24DA6"/>
    <w:rsid w:val="00C40CCD"/>
    <w:rsid w:val="00C747B0"/>
    <w:rsid w:val="00C853AB"/>
    <w:rsid w:val="00C9119C"/>
    <w:rsid w:val="00CC03AC"/>
    <w:rsid w:val="00CC0FC6"/>
    <w:rsid w:val="00CD540E"/>
    <w:rsid w:val="00CD7EA1"/>
    <w:rsid w:val="00CF16E1"/>
    <w:rsid w:val="00D268FC"/>
    <w:rsid w:val="00D5180D"/>
    <w:rsid w:val="00D549E9"/>
    <w:rsid w:val="00D55163"/>
    <w:rsid w:val="00D57440"/>
    <w:rsid w:val="00D74AE6"/>
    <w:rsid w:val="00D83FE8"/>
    <w:rsid w:val="00D93ABE"/>
    <w:rsid w:val="00DA0E33"/>
    <w:rsid w:val="00DA6C81"/>
    <w:rsid w:val="00DB1239"/>
    <w:rsid w:val="00DC235D"/>
    <w:rsid w:val="00DC3F6A"/>
    <w:rsid w:val="00E04988"/>
    <w:rsid w:val="00E150CA"/>
    <w:rsid w:val="00E17012"/>
    <w:rsid w:val="00E4470A"/>
    <w:rsid w:val="00E47500"/>
    <w:rsid w:val="00E557F8"/>
    <w:rsid w:val="00E87187"/>
    <w:rsid w:val="00E9532A"/>
    <w:rsid w:val="00EA489F"/>
    <w:rsid w:val="00EA7F7E"/>
    <w:rsid w:val="00EB74F8"/>
    <w:rsid w:val="00EC0775"/>
    <w:rsid w:val="00ED0EBF"/>
    <w:rsid w:val="00ED6BEF"/>
    <w:rsid w:val="00EE0A21"/>
    <w:rsid w:val="00EE3449"/>
    <w:rsid w:val="00EF1AF0"/>
    <w:rsid w:val="00F00795"/>
    <w:rsid w:val="00F03DB3"/>
    <w:rsid w:val="00F203CD"/>
    <w:rsid w:val="00F21CE9"/>
    <w:rsid w:val="00F3641E"/>
    <w:rsid w:val="00F44998"/>
    <w:rsid w:val="00F67211"/>
    <w:rsid w:val="00F854E5"/>
    <w:rsid w:val="00F915FE"/>
    <w:rsid w:val="00F92B82"/>
    <w:rsid w:val="00FA19ED"/>
    <w:rsid w:val="00FA3DD8"/>
    <w:rsid w:val="00FA3E3D"/>
    <w:rsid w:val="00FC1C46"/>
    <w:rsid w:val="00FC7691"/>
    <w:rsid w:val="00FD1627"/>
    <w:rsid w:val="00FE42D2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0BCF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16EA"/>
    <w:pPr>
      <w:spacing w:after="105" w:line="210" w:lineRule="exact"/>
    </w:pPr>
    <w:rPr>
      <w:rFonts w:ascii="Arial" w:hAnsi="Arial"/>
      <w:sz w:val="18"/>
      <w:szCs w:val="18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bCs/>
      <w:iCs/>
    </w:rPr>
  </w:style>
  <w:style w:type="paragraph" w:styleId="berschrift3">
    <w:name w:val="heading 3"/>
    <w:basedOn w:val="Standard"/>
    <w:next w:val="Standard"/>
    <w:qFormat/>
    <w:pPr>
      <w:keepNext/>
      <w:spacing w:after="11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p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pPr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pPr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p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qFormat/>
    <w:p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IBBStandard">
    <w:name w:val="BIBB Standard"/>
    <w:basedOn w:val="Standard"/>
  </w:style>
  <w:style w:type="paragraph" w:customStyle="1" w:styleId="BIBBBearbeiter">
    <w:name w:val="BIBB Bearbeiter"/>
    <w:basedOn w:val="Standard"/>
    <w:pPr>
      <w:framePr w:w="9526" w:h="272" w:hRule="exact" w:wrap="notBeside" w:vAnchor="page" w:hAnchor="page" w:x="1470" w:y="1277" w:anchorLock="1"/>
      <w:pBdr>
        <w:top w:val="single" w:sz="4" w:space="1" w:color="999999"/>
        <w:left w:val="single" w:sz="4" w:space="1" w:color="999999"/>
        <w:bottom w:val="single" w:sz="4" w:space="1" w:color="999999"/>
        <w:right w:val="single" w:sz="4" w:space="1" w:color="999999"/>
      </w:pBdr>
      <w:spacing w:after="0"/>
      <w:jc w:val="center"/>
    </w:pPr>
  </w:style>
  <w:style w:type="paragraph" w:styleId="Kopfzeile">
    <w:name w:val="header"/>
    <w:basedOn w:val="Standard"/>
    <w:pPr>
      <w:spacing w:after="0" w:line="220" w:lineRule="atLeast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/>
    </w:pPr>
  </w:style>
  <w:style w:type="paragraph" w:customStyle="1" w:styleId="BIBBNummerierungabc">
    <w:name w:val="BIBB Nummerierung abc"/>
    <w:basedOn w:val="Standard"/>
    <w:pPr>
      <w:keepNext/>
      <w:keepLines/>
      <w:numPr>
        <w:numId w:val="2"/>
      </w:numPr>
      <w:tabs>
        <w:tab w:val="left" w:pos="284"/>
        <w:tab w:val="left" w:pos="567"/>
      </w:tabs>
      <w:jc w:val="both"/>
      <w:outlineLvl w:val="2"/>
    </w:pPr>
  </w:style>
  <w:style w:type="paragraph" w:customStyle="1" w:styleId="BIBBAbschnitt">
    <w:name w:val="BIBB Abschnitt"/>
    <w:basedOn w:val="Standard"/>
  </w:style>
  <w:style w:type="paragraph" w:styleId="Sprechblasentext">
    <w:name w:val="Balloon Text"/>
    <w:basedOn w:val="Standard"/>
    <w:semiHidden/>
    <w:rsid w:val="004A2CF8"/>
    <w:rPr>
      <w:rFonts w:ascii="Tahoma" w:hAnsi="Tahoma" w:cs="Tahoma"/>
      <w:sz w:val="16"/>
      <w:szCs w:val="16"/>
    </w:rPr>
  </w:style>
  <w:style w:type="paragraph" w:customStyle="1" w:styleId="BIBBSeitenangabe">
    <w:name w:val="BIBB Seitenangabe"/>
    <w:basedOn w:val="Kopfzeile"/>
    <w:pPr>
      <w:framePr w:w="1701" w:h="215" w:hRule="exact" w:hSpace="142" w:wrap="around" w:vAnchor="page" w:hAnchor="page" w:x="9357" w:y="710" w:anchorLock="1"/>
      <w:jc w:val="right"/>
    </w:pPr>
  </w:style>
  <w:style w:type="paragraph" w:customStyle="1" w:styleId="BIBBTabellemittig">
    <w:name w:val="BIBB Tabelle mittig"/>
    <w:basedOn w:val="Standard"/>
    <w:pPr>
      <w:spacing w:after="120" w:line="240" w:lineRule="auto"/>
      <w:jc w:val="center"/>
    </w:pPr>
    <w:rPr>
      <w:szCs w:val="24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customStyle="1" w:styleId="BIBBSpaltentitel">
    <w:name w:val="BIBB Spaltentitel"/>
    <w:basedOn w:val="Standard"/>
    <w:pPr>
      <w:jc w:val="center"/>
    </w:pPr>
  </w:style>
  <w:style w:type="paragraph" w:customStyle="1" w:styleId="BIBBSpaltennummer">
    <w:name w:val="BIBB Spaltennummer"/>
    <w:basedOn w:val="Standard"/>
    <w:pPr>
      <w:spacing w:after="0" w:line="240" w:lineRule="auto"/>
      <w:jc w:val="center"/>
    </w:pPr>
    <w:rPr>
      <w:sz w:val="16"/>
      <w:szCs w:val="24"/>
    </w:rPr>
  </w:style>
  <w:style w:type="paragraph" w:customStyle="1" w:styleId="BIBBAnlageNr">
    <w:name w:val="BIBB Anlage Nr"/>
    <w:basedOn w:val="Standard"/>
    <w:pPr>
      <w:framePr w:w="2268" w:h="420" w:hRule="exact" w:wrap="around" w:vAnchor="page" w:hAnchor="page" w:x="1419" w:y="1725" w:anchorLock="1"/>
      <w:spacing w:after="0"/>
    </w:pPr>
    <w:rPr>
      <w:b/>
    </w:rPr>
  </w:style>
  <w:style w:type="paragraph" w:customStyle="1" w:styleId="BIBBAnlagezu">
    <w:name w:val="BIBB Anlage zu §"/>
    <w:basedOn w:val="Standard"/>
    <w:pPr>
      <w:framePr w:w="2268" w:h="420" w:hRule="exact" w:wrap="around" w:vAnchor="page" w:hAnchor="page" w:x="1419" w:y="1725" w:anchorLock="1"/>
      <w:spacing w:after="0"/>
    </w:pPr>
  </w:style>
  <w:style w:type="paragraph" w:customStyle="1" w:styleId="BIBBNummerierung123">
    <w:name w:val="BIBB Nummerierung 123"/>
    <w:basedOn w:val="Standard"/>
    <w:pPr>
      <w:numPr>
        <w:numId w:val="1"/>
      </w:numPr>
      <w:jc w:val="center"/>
    </w:pPr>
  </w:style>
  <w:style w:type="paragraph" w:customStyle="1" w:styleId="BIBBEntwurfStand">
    <w:name w:val="BIBB Entwurf Stand"/>
    <w:basedOn w:val="BIBBTitel"/>
    <w:pPr>
      <w:framePr w:wrap="around"/>
      <w:spacing w:before="230" w:after="210"/>
    </w:pPr>
  </w:style>
  <w:style w:type="paragraph" w:customStyle="1" w:styleId="BIBBTitel">
    <w:name w:val="BIBB Titel"/>
    <w:basedOn w:val="Standard"/>
    <w:pPr>
      <w:framePr w:w="9639" w:h="1905" w:wrap="around" w:vAnchor="page" w:hAnchor="page" w:x="1419" w:y="2343" w:anchorLock="1"/>
      <w:spacing w:after="0" w:line="230" w:lineRule="exact"/>
      <w:jc w:val="center"/>
    </w:pPr>
    <w:rPr>
      <w:sz w:val="20"/>
    </w:rPr>
  </w:style>
  <w:style w:type="paragraph" w:customStyle="1" w:styleId="BIBBStandardblocksatz">
    <w:name w:val="BIBB Standard blocksatz"/>
    <w:basedOn w:val="Standard"/>
    <w:pPr>
      <w:jc w:val="both"/>
    </w:pPr>
  </w:style>
  <w:style w:type="paragraph" w:styleId="Listenabsatz">
    <w:name w:val="List Paragraph"/>
    <w:basedOn w:val="Standard"/>
    <w:uiPriority w:val="34"/>
    <w:qFormat/>
    <w:rsid w:val="00AF34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IBBNummerierung1230">
    <w:name w:val="BIBB Nummerierung (1)(2)(3)"/>
    <w:basedOn w:val="Standard"/>
    <w:rsid w:val="00A342F8"/>
    <w:pPr>
      <w:tabs>
        <w:tab w:val="num" w:pos="567"/>
      </w:tabs>
      <w:ind w:firstLine="284"/>
      <w:jc w:val="both"/>
    </w:pPr>
  </w:style>
  <w:style w:type="paragraph" w:customStyle="1" w:styleId="BIBBNummerierung111213">
    <w:name w:val="BIBB Nummerierung 1.1 1.2 1.3"/>
    <w:basedOn w:val="BIBBNummerierung123"/>
    <w:rsid w:val="00A342F8"/>
    <w:pPr>
      <w:numPr>
        <w:numId w:val="0"/>
      </w:numPr>
      <w:tabs>
        <w:tab w:val="num" w:pos="567"/>
        <w:tab w:val="left" w:pos="709"/>
        <w:tab w:val="left" w:pos="851"/>
      </w:tabs>
      <w:ind w:left="567" w:hanging="567"/>
      <w:jc w:val="both"/>
    </w:pPr>
  </w:style>
  <w:style w:type="paragraph" w:customStyle="1" w:styleId="Lernlziel0">
    <w:name w:val="Lernlziel0"/>
    <w:basedOn w:val="Standard"/>
    <w:rsid w:val="00A342F8"/>
    <w:pPr>
      <w:spacing w:before="40" w:after="0" w:line="240" w:lineRule="auto"/>
      <w:ind w:left="227" w:hanging="227"/>
    </w:pPr>
    <w:rPr>
      <w:rFonts w:cs="Arial"/>
      <w:szCs w:val="14"/>
    </w:rPr>
  </w:style>
  <w:style w:type="character" w:styleId="Kommentarzeichen">
    <w:name w:val="annotation reference"/>
    <w:basedOn w:val="Absatz-Standardschriftart"/>
    <w:rsid w:val="00876BE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76BE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76BE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876B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76BEF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16EA"/>
    <w:pPr>
      <w:spacing w:after="105" w:line="210" w:lineRule="exact"/>
    </w:pPr>
    <w:rPr>
      <w:rFonts w:ascii="Arial" w:hAnsi="Arial"/>
      <w:sz w:val="18"/>
      <w:szCs w:val="18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bCs/>
      <w:iCs/>
    </w:rPr>
  </w:style>
  <w:style w:type="paragraph" w:styleId="berschrift3">
    <w:name w:val="heading 3"/>
    <w:basedOn w:val="Standard"/>
    <w:next w:val="Standard"/>
    <w:qFormat/>
    <w:pPr>
      <w:keepNext/>
      <w:spacing w:after="11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p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pPr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pPr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p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qFormat/>
    <w:p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IBBStandard">
    <w:name w:val="BIBB Standard"/>
    <w:basedOn w:val="Standard"/>
  </w:style>
  <w:style w:type="paragraph" w:customStyle="1" w:styleId="BIBBBearbeiter">
    <w:name w:val="BIBB Bearbeiter"/>
    <w:basedOn w:val="Standard"/>
    <w:pPr>
      <w:framePr w:w="9526" w:h="272" w:hRule="exact" w:wrap="notBeside" w:vAnchor="page" w:hAnchor="page" w:x="1470" w:y="1277" w:anchorLock="1"/>
      <w:pBdr>
        <w:top w:val="single" w:sz="4" w:space="1" w:color="999999"/>
        <w:left w:val="single" w:sz="4" w:space="1" w:color="999999"/>
        <w:bottom w:val="single" w:sz="4" w:space="1" w:color="999999"/>
        <w:right w:val="single" w:sz="4" w:space="1" w:color="999999"/>
      </w:pBdr>
      <w:spacing w:after="0"/>
      <w:jc w:val="center"/>
    </w:pPr>
  </w:style>
  <w:style w:type="paragraph" w:styleId="Kopfzeile">
    <w:name w:val="header"/>
    <w:basedOn w:val="Standard"/>
    <w:pPr>
      <w:spacing w:after="0" w:line="220" w:lineRule="atLeast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/>
    </w:pPr>
  </w:style>
  <w:style w:type="paragraph" w:customStyle="1" w:styleId="BIBBNummerierungabc">
    <w:name w:val="BIBB Nummerierung abc"/>
    <w:basedOn w:val="Standard"/>
    <w:pPr>
      <w:keepNext/>
      <w:keepLines/>
      <w:numPr>
        <w:numId w:val="2"/>
      </w:numPr>
      <w:tabs>
        <w:tab w:val="left" w:pos="284"/>
        <w:tab w:val="left" w:pos="567"/>
      </w:tabs>
      <w:jc w:val="both"/>
      <w:outlineLvl w:val="2"/>
    </w:pPr>
  </w:style>
  <w:style w:type="paragraph" w:customStyle="1" w:styleId="BIBBAbschnitt">
    <w:name w:val="BIBB Abschnitt"/>
    <w:basedOn w:val="Standard"/>
  </w:style>
  <w:style w:type="paragraph" w:styleId="Sprechblasentext">
    <w:name w:val="Balloon Text"/>
    <w:basedOn w:val="Standard"/>
    <w:semiHidden/>
    <w:rsid w:val="004A2CF8"/>
    <w:rPr>
      <w:rFonts w:ascii="Tahoma" w:hAnsi="Tahoma" w:cs="Tahoma"/>
      <w:sz w:val="16"/>
      <w:szCs w:val="16"/>
    </w:rPr>
  </w:style>
  <w:style w:type="paragraph" w:customStyle="1" w:styleId="BIBBSeitenangabe">
    <w:name w:val="BIBB Seitenangabe"/>
    <w:basedOn w:val="Kopfzeile"/>
    <w:pPr>
      <w:framePr w:w="1701" w:h="215" w:hRule="exact" w:hSpace="142" w:wrap="around" w:vAnchor="page" w:hAnchor="page" w:x="9357" w:y="710" w:anchorLock="1"/>
      <w:jc w:val="right"/>
    </w:pPr>
  </w:style>
  <w:style w:type="paragraph" w:customStyle="1" w:styleId="BIBBTabellemittig">
    <w:name w:val="BIBB Tabelle mittig"/>
    <w:basedOn w:val="Standard"/>
    <w:pPr>
      <w:spacing w:after="120" w:line="240" w:lineRule="auto"/>
      <w:jc w:val="center"/>
    </w:pPr>
    <w:rPr>
      <w:szCs w:val="24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customStyle="1" w:styleId="BIBBSpaltentitel">
    <w:name w:val="BIBB Spaltentitel"/>
    <w:basedOn w:val="Standard"/>
    <w:pPr>
      <w:jc w:val="center"/>
    </w:pPr>
  </w:style>
  <w:style w:type="paragraph" w:customStyle="1" w:styleId="BIBBSpaltennummer">
    <w:name w:val="BIBB Spaltennummer"/>
    <w:basedOn w:val="Standard"/>
    <w:pPr>
      <w:spacing w:after="0" w:line="240" w:lineRule="auto"/>
      <w:jc w:val="center"/>
    </w:pPr>
    <w:rPr>
      <w:sz w:val="16"/>
      <w:szCs w:val="24"/>
    </w:rPr>
  </w:style>
  <w:style w:type="paragraph" w:customStyle="1" w:styleId="BIBBAnlageNr">
    <w:name w:val="BIBB Anlage Nr"/>
    <w:basedOn w:val="Standard"/>
    <w:pPr>
      <w:framePr w:w="2268" w:h="420" w:hRule="exact" w:wrap="around" w:vAnchor="page" w:hAnchor="page" w:x="1419" w:y="1725" w:anchorLock="1"/>
      <w:spacing w:after="0"/>
    </w:pPr>
    <w:rPr>
      <w:b/>
    </w:rPr>
  </w:style>
  <w:style w:type="paragraph" w:customStyle="1" w:styleId="BIBBAnlagezu">
    <w:name w:val="BIBB Anlage zu §"/>
    <w:basedOn w:val="Standard"/>
    <w:pPr>
      <w:framePr w:w="2268" w:h="420" w:hRule="exact" w:wrap="around" w:vAnchor="page" w:hAnchor="page" w:x="1419" w:y="1725" w:anchorLock="1"/>
      <w:spacing w:after="0"/>
    </w:pPr>
  </w:style>
  <w:style w:type="paragraph" w:customStyle="1" w:styleId="BIBBNummerierung123">
    <w:name w:val="BIBB Nummerierung 123"/>
    <w:basedOn w:val="Standard"/>
    <w:pPr>
      <w:numPr>
        <w:numId w:val="1"/>
      </w:numPr>
      <w:jc w:val="center"/>
    </w:pPr>
  </w:style>
  <w:style w:type="paragraph" w:customStyle="1" w:styleId="BIBBEntwurfStand">
    <w:name w:val="BIBB Entwurf Stand"/>
    <w:basedOn w:val="BIBBTitel"/>
    <w:pPr>
      <w:framePr w:wrap="around"/>
      <w:spacing w:before="230" w:after="210"/>
    </w:pPr>
  </w:style>
  <w:style w:type="paragraph" w:customStyle="1" w:styleId="BIBBTitel">
    <w:name w:val="BIBB Titel"/>
    <w:basedOn w:val="Standard"/>
    <w:pPr>
      <w:framePr w:w="9639" w:h="1905" w:wrap="around" w:vAnchor="page" w:hAnchor="page" w:x="1419" w:y="2343" w:anchorLock="1"/>
      <w:spacing w:after="0" w:line="230" w:lineRule="exact"/>
      <w:jc w:val="center"/>
    </w:pPr>
    <w:rPr>
      <w:sz w:val="20"/>
    </w:rPr>
  </w:style>
  <w:style w:type="paragraph" w:customStyle="1" w:styleId="BIBBStandardblocksatz">
    <w:name w:val="BIBB Standard blocksatz"/>
    <w:basedOn w:val="Standard"/>
    <w:pPr>
      <w:jc w:val="both"/>
    </w:pPr>
  </w:style>
  <w:style w:type="paragraph" w:styleId="Listenabsatz">
    <w:name w:val="List Paragraph"/>
    <w:basedOn w:val="Standard"/>
    <w:uiPriority w:val="34"/>
    <w:qFormat/>
    <w:rsid w:val="00AF34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IBBNummerierung1230">
    <w:name w:val="BIBB Nummerierung (1)(2)(3)"/>
    <w:basedOn w:val="Standard"/>
    <w:rsid w:val="00A342F8"/>
    <w:pPr>
      <w:tabs>
        <w:tab w:val="num" w:pos="567"/>
      </w:tabs>
      <w:ind w:firstLine="284"/>
      <w:jc w:val="both"/>
    </w:pPr>
  </w:style>
  <w:style w:type="paragraph" w:customStyle="1" w:styleId="BIBBNummerierung111213">
    <w:name w:val="BIBB Nummerierung 1.1 1.2 1.3"/>
    <w:basedOn w:val="BIBBNummerierung123"/>
    <w:rsid w:val="00A342F8"/>
    <w:pPr>
      <w:numPr>
        <w:numId w:val="0"/>
      </w:numPr>
      <w:tabs>
        <w:tab w:val="num" w:pos="567"/>
        <w:tab w:val="left" w:pos="709"/>
        <w:tab w:val="left" w:pos="851"/>
      </w:tabs>
      <w:ind w:left="567" w:hanging="567"/>
      <w:jc w:val="both"/>
    </w:pPr>
  </w:style>
  <w:style w:type="paragraph" w:customStyle="1" w:styleId="Lernlziel0">
    <w:name w:val="Lernlziel0"/>
    <w:basedOn w:val="Standard"/>
    <w:rsid w:val="00A342F8"/>
    <w:pPr>
      <w:spacing w:before="40" w:after="0" w:line="240" w:lineRule="auto"/>
      <w:ind w:left="227" w:hanging="227"/>
    </w:pPr>
    <w:rPr>
      <w:rFonts w:cs="Arial"/>
      <w:szCs w:val="14"/>
    </w:rPr>
  </w:style>
  <w:style w:type="character" w:styleId="Kommentarzeichen">
    <w:name w:val="annotation reference"/>
    <w:basedOn w:val="Absatz-Standardschriftart"/>
    <w:rsid w:val="00876BE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76BE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76BE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876B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76BE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6897E-10E4-4E26-816E-EEFE6905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1254</Words>
  <Characters>10136</Characters>
  <Application>Microsoft Office Word</Application>
  <DocSecurity>0</DocSecurity>
  <Lines>84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3 Jahre</vt:lpstr>
    </vt:vector>
  </TitlesOfParts>
  <Company>BIBB</Company>
  <LinksUpToDate>false</LinksUpToDate>
  <CharactersWithSpaces>11368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3 Jahre</dc:title>
  <dc:creator>Jordanski, Gabriele</dc:creator>
  <dc:description>Wordvorlage Anlage 3 Jahre_x000d_
vom: 18.09.2006</dc:description>
  <cp:lastModifiedBy>Nehring, Constanze</cp:lastModifiedBy>
  <cp:revision>9</cp:revision>
  <cp:lastPrinted>2017-05-29T12:32:00Z</cp:lastPrinted>
  <dcterms:created xsi:type="dcterms:W3CDTF">2017-02-15T15:06:00Z</dcterms:created>
  <dcterms:modified xsi:type="dcterms:W3CDTF">2017-05-29T12:32:00Z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1.0.0</vt:lpwstr>
  </property>
  <property fmtid="{D5CDD505-2E9C-101B-9397-08002B2CF9AE}" pid="3" name="Build">
    <vt:lpwstr>003-000-008</vt:lpwstr>
  </property>
  <property fmtid="{D5CDD505-2E9C-101B-9397-08002B2CF9AE}" pid="4" name="Erstellt am">
    <vt:filetime>2006-07-18T22:00:00Z</vt:filetime>
  </property>
  <property fmtid="{D5CDD505-2E9C-101B-9397-08002B2CF9AE}" pid="5" name="Erstellt von">
    <vt:lpwstr>office network</vt:lpwstr>
  </property>
  <property fmtid="{D5CDD505-2E9C-101B-9397-08002B2CF9AE}" pid="6" name="Autor 1">
    <vt:lpwstr>clemens morfeld</vt:lpwstr>
  </property>
  <property fmtid="{D5CDD505-2E9C-101B-9397-08002B2CF9AE}" pid="7" name="Stand">
    <vt:filetime>2006-09-17T22:00:00Z</vt:filetime>
  </property>
  <property fmtid="{D5CDD505-2E9C-101B-9397-08002B2CF9AE}" pid="8" name="_NewReviewCycle">
    <vt:lpwstr/>
  </property>
</Properties>
</file>