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71" w:rsidRPr="00610771" w:rsidRDefault="00610771" w:rsidP="00610771">
      <w:pPr>
        <w:spacing w:after="0" w:line="240" w:lineRule="auto"/>
        <w:rPr>
          <w:rFonts w:ascii="Arial" w:eastAsia="Times New Roman" w:hAnsi="Arial" w:cs="Times New Roman"/>
          <w:szCs w:val="24"/>
          <w:lang w:eastAsia="de-DE"/>
        </w:rPr>
      </w:pPr>
    </w:p>
    <w:p w:rsidR="00610771" w:rsidRPr="00610771" w:rsidRDefault="00610771" w:rsidP="00610771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36"/>
          <w:szCs w:val="24"/>
          <w:lang w:eastAsia="de-DE"/>
        </w:rPr>
      </w:pPr>
      <w:r w:rsidRPr="00610771">
        <w:rPr>
          <w:rFonts w:ascii="Arial" w:eastAsia="Times New Roman" w:hAnsi="Arial" w:cs="Times New Roman"/>
          <w:sz w:val="36"/>
          <w:szCs w:val="24"/>
          <w:lang w:eastAsia="de-DE"/>
        </w:rPr>
        <w:t>Sachliche und zeitliche Gliederung der Berufsausbildung</w:t>
      </w:r>
    </w:p>
    <w:p w:rsidR="00610771" w:rsidRPr="00610771" w:rsidRDefault="00610771" w:rsidP="0061077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610771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Anlage zum Berufsausbildungsvertrag</w:t>
      </w: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610771" w:rsidRPr="00610771" w:rsidRDefault="00610771" w:rsidP="00610771">
      <w:pPr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40"/>
        <w:gridCol w:w="3006"/>
        <w:gridCol w:w="620"/>
        <w:gridCol w:w="656"/>
        <w:gridCol w:w="2835"/>
      </w:tblGrid>
      <w:tr w:rsidR="00610771" w:rsidRPr="00610771" w:rsidTr="00AE41F3">
        <w:trPr>
          <w:cantSplit/>
          <w:trHeight w:val="1138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de-DE"/>
              </w:rPr>
              <w:t>Ausbildungsplan</w:t>
            </w: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:rsidR="00610771" w:rsidRPr="00610771" w:rsidRDefault="00610771" w:rsidP="00610771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Der sachlich und zeitlich gegliederte Ausbildungsplan ist Bestandteil des</w:t>
            </w:r>
          </w:p>
          <w:p w:rsidR="00610771" w:rsidRPr="00610771" w:rsidRDefault="00610771" w:rsidP="00610771">
            <w:pPr>
              <w:widowControl w:val="0"/>
              <w:tabs>
                <w:tab w:val="left" w:pos="3544"/>
                <w:tab w:val="left" w:pos="5103"/>
                <w:tab w:val="left" w:pos="6096"/>
              </w:tabs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36"/>
                <w:szCs w:val="24"/>
                <w:u w:val="single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16"/>
                <w:szCs w:val="24"/>
                <w:lang w:eastAsia="de-DE"/>
              </w:rPr>
              <w:t>Ausbildungsvertrages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FEFF7"/>
          </w:tcPr>
          <w:p w:rsidR="00610771" w:rsidRPr="00EC5E17" w:rsidRDefault="00610771" w:rsidP="00610771">
            <w:pPr>
              <w:widowControl w:val="0"/>
              <w:autoSpaceDE w:val="0"/>
              <w:autoSpaceDN w:val="0"/>
              <w:spacing w:before="144" w:after="0" w:line="240" w:lineRule="auto"/>
              <w:ind w:right="216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EC5E1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Veranstaltungskaufmann/</w:t>
            </w:r>
          </w:p>
          <w:p w:rsidR="00610771" w:rsidRPr="00AE41F3" w:rsidRDefault="00610771" w:rsidP="00610771">
            <w:pPr>
              <w:widowControl w:val="0"/>
              <w:autoSpaceDE w:val="0"/>
              <w:autoSpaceDN w:val="0"/>
              <w:spacing w:before="144" w:after="0" w:line="240" w:lineRule="auto"/>
              <w:ind w:right="21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EC5E1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Veranstaltungskauffrau</w:t>
            </w:r>
          </w:p>
        </w:tc>
      </w:tr>
      <w:tr w:rsidR="00610771" w:rsidRPr="00610771" w:rsidTr="00390386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AE41F3" w:rsidRDefault="00AE41F3" w:rsidP="00AE41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AE41F3" w:rsidRDefault="00AE41F3" w:rsidP="00AE41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610771" w:rsidRPr="00610771" w:rsidRDefault="00610771" w:rsidP="00AE41F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Ausbildungsbetrieb:</w:t>
            </w: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AE41F3" w:rsidRDefault="00AE41F3" w:rsidP="00AE41F3">
            <w:pPr>
              <w:widowControl w:val="0"/>
              <w:tabs>
                <w:tab w:val="left" w:pos="718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  <w:p w:rsidR="00AE41F3" w:rsidRDefault="00AE41F3" w:rsidP="00AE41F3">
            <w:pPr>
              <w:widowControl w:val="0"/>
              <w:tabs>
                <w:tab w:val="left" w:pos="718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  <w:p w:rsidR="00610771" w:rsidRPr="00610771" w:rsidRDefault="00610771" w:rsidP="00AE41F3">
            <w:pPr>
              <w:widowControl w:val="0"/>
              <w:tabs>
                <w:tab w:val="left" w:pos="718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ab/>
            </w:r>
            <w:r w:rsidRPr="00610771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ab/>
            </w:r>
          </w:p>
        </w:tc>
      </w:tr>
      <w:tr w:rsidR="00610771" w:rsidRPr="00610771" w:rsidTr="00AE41F3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AE41F3" w:rsidRPr="00610771" w:rsidRDefault="00AE41F3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righ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101"/>
                <w:tab w:val="left" w:pos="718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10771" w:rsidRPr="00610771" w:rsidTr="00AE41F3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Auszubildende(r):</w:t>
            </w:r>
          </w:p>
        </w:tc>
        <w:tc>
          <w:tcPr>
            <w:tcW w:w="7117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610771" w:rsidRPr="00610771" w:rsidRDefault="00610771" w:rsidP="00AE41F3">
            <w:pPr>
              <w:widowControl w:val="0"/>
              <w:tabs>
                <w:tab w:val="left" w:pos="7189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  <w:r w:rsidRPr="00610771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ab/>
            </w:r>
          </w:p>
        </w:tc>
      </w:tr>
      <w:tr w:rsidR="00610771" w:rsidRPr="00610771" w:rsidTr="00AE41F3">
        <w:trPr>
          <w:cantSplit/>
        </w:trPr>
        <w:tc>
          <w:tcPr>
            <w:tcW w:w="2664" w:type="dxa"/>
            <w:gridSpan w:val="2"/>
            <w:tcBorders>
              <w:left w:val="single" w:sz="6" w:space="0" w:color="auto"/>
            </w:tcBorders>
          </w:tcPr>
          <w:p w:rsid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AE41F3" w:rsidRPr="00610771" w:rsidRDefault="00AE41F3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610771" w:rsidRPr="00610771" w:rsidTr="00AE41F3">
        <w:trPr>
          <w:cantSplit/>
        </w:trPr>
        <w:tc>
          <w:tcPr>
            <w:tcW w:w="2524" w:type="dxa"/>
            <w:tcBorders>
              <w:lef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Ausbildungszeit von: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:rsidR="00610771" w:rsidRPr="00610771" w:rsidRDefault="00610771" w:rsidP="00AE41F3">
            <w:pPr>
              <w:widowControl w:val="0"/>
              <w:tabs>
                <w:tab w:val="left" w:pos="3643"/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  <w:r w:rsidRPr="00610771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ab/>
            </w:r>
          </w:p>
        </w:tc>
        <w:tc>
          <w:tcPr>
            <w:tcW w:w="656" w:type="dxa"/>
          </w:tcPr>
          <w:p w:rsidR="00610771" w:rsidRP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bis: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112"/>
                <w:tab w:val="left" w:pos="2805"/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1077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  <w:r w:rsidRPr="00610771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ab/>
            </w:r>
          </w:p>
        </w:tc>
      </w:tr>
      <w:tr w:rsidR="00610771" w:rsidRPr="00610771" w:rsidTr="00390386">
        <w:trPr>
          <w:cantSplit/>
          <w:trHeight w:val="540"/>
        </w:trPr>
        <w:tc>
          <w:tcPr>
            <w:tcW w:w="9781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771" w:rsidRPr="00610771" w:rsidRDefault="00610771" w:rsidP="00610771">
            <w:pPr>
              <w:widowControl w:val="0"/>
              <w:tabs>
                <w:tab w:val="left" w:pos="5103"/>
                <w:tab w:val="left" w:pos="609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10771" w:rsidRPr="00610771" w:rsidRDefault="00610771" w:rsidP="0061077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610771" w:rsidRPr="00610771" w:rsidRDefault="00610771" w:rsidP="00610771">
      <w:pPr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10771" w:rsidRPr="00610771" w:rsidTr="00390386">
        <w:tc>
          <w:tcPr>
            <w:tcW w:w="9709" w:type="dxa"/>
          </w:tcPr>
          <w:p w:rsidR="00610771" w:rsidRPr="00AE41F3" w:rsidRDefault="00610771" w:rsidP="00610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AE41F3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Die sachliche und zeitliche Gliederung der zu vermittelnden Kenntnisse und Fertigkeiten laut Ausbildungsrahmenplan der Ausbildungsverordnung ist auf den folgenden Seiten niedergelegt.</w:t>
            </w:r>
          </w:p>
          <w:p w:rsidR="00610771" w:rsidRPr="00AE41F3" w:rsidRDefault="00610771" w:rsidP="00610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</w:p>
          <w:p w:rsidR="00610771" w:rsidRPr="00AE41F3" w:rsidRDefault="00610771" w:rsidP="00610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AE41F3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Der zeitliche Anteil des gesetzlichen bzw. tariflichen Urlaubsanspruches, des Berufsschulunterrichtes und der Zwischen- und Abschlussprüfung des/der Auszubildende(n) ist in den einzelnen zeitlichen Richtwerten enthalten.</w:t>
            </w:r>
          </w:p>
          <w:p w:rsidR="00610771" w:rsidRPr="00AE41F3" w:rsidRDefault="00610771" w:rsidP="00610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</w:p>
          <w:p w:rsidR="00610771" w:rsidRPr="00610771" w:rsidRDefault="00610771" w:rsidP="0061077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4"/>
                <w:lang w:eastAsia="de-DE"/>
              </w:rPr>
            </w:pPr>
            <w:r w:rsidRPr="00AE41F3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Änderungen des Zeitumfanges und des Zeitablaufes aus betrieblich oder schulisch bedingten Gründen oder aus Gründen in der Person des/der Auszubildende(n) bleiben vorbehalten.</w:t>
            </w:r>
          </w:p>
        </w:tc>
      </w:tr>
    </w:tbl>
    <w:p w:rsidR="00610771" w:rsidRDefault="00610771"/>
    <w:p w:rsidR="00610771" w:rsidRDefault="00610771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08"/>
        <w:gridCol w:w="3827"/>
        <w:gridCol w:w="2731"/>
      </w:tblGrid>
      <w:tr w:rsidR="00D97AF1" w:rsidRPr="009A01D8" w:rsidTr="00376914">
        <w:tc>
          <w:tcPr>
            <w:tcW w:w="930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0C7B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1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Abschnitt I: Gemeinsame Fertigkeiten und Kenntnisse gemäß § 3 Abs. 1</w:t>
            </w:r>
          </w:p>
        </w:tc>
      </w:tr>
      <w:tr w:rsidR="00D97AF1" w:rsidRPr="009A01D8" w:rsidTr="00376914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0C7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0C7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Teil des Ausbildungsberufs</w:t>
            </w:r>
            <w:r w:rsidR="000C7BBF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bildes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0C7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D97AF1" w:rsidRDefault="00376914" w:rsidP="000C7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376914" w:rsidRPr="009A01D8" w:rsidRDefault="00376914" w:rsidP="000C7B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D97AF1" w:rsidRPr="009A01D8" w:rsidTr="00376914">
        <w:tc>
          <w:tcPr>
            <w:tcW w:w="930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 Der Ausbildungsbetrieb  </w:t>
            </w:r>
          </w:p>
        </w:tc>
      </w:tr>
      <w:tr w:rsidR="00D97AF1" w:rsidRPr="009A01D8" w:rsidTr="00376914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Stellung, Rechtsform und Struktur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a)Zielsetzung, Aufgaben und Stellung des Ausbildungsbetriebes im gesamtwirtschaftlichen Zusammenhang beschreiben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b)Aufbau, Struktur und Leitbild des Betriebes erläutern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c)Rechtsform des Ausbildungsbetriebes erläutern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d)Geschäftsfelder des Ausbildungsbetriebes darstellen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e)Zusammenarbeit des Ausbildungsbetriebes mit Wirtschaftsorganisationen, Behörden, Verbänden, Gewerkschaften und Berufsvertretungen beschreiben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376914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Berufsbildung, arbeits- und sozialrechtliche Grundlagen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a)die Rechte und Pflichten aus dem Ausbildungsverhältnis feststellen und die Aufgaben der Beteiligten im dualen System beschreiben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b)den betrieblichen Ausbildungsplan mit der Ausbildungsordnung vergleichen und unter Nutzung von Arbeits- und Lerntechniken zu seiner Umsetzung beitragen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c)lebensbegleitendes Lernen als Voraussetzung für die berufliche und persönliche Entwicklung begründen; branchenbezogene Fortbildungsmöglichkeiten ermitteln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d)Fachinformationen nutzen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e)wesentliche Inhalte eines Arbeitsvertrages erklären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f)arbeits-, sozial- und mitbestimmungsrechtliche Vorschriften sowie die für den Ausbildungsbetrieb geltenden tariflichen Regelungen beachten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914" w:rsidRDefault="009A01D8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08"/>
        <w:gridCol w:w="3827"/>
        <w:gridCol w:w="2731"/>
      </w:tblGrid>
      <w:tr w:rsidR="00376914" w:rsidRPr="009A01D8" w:rsidTr="0037691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9A01D8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9A01D8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Teil des Ausbildungsberufs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bildes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9A01D8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376914" w:rsidRPr="009A01D8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Sicherheit und Gesundheitsschutz bei der Arbeit</w:t>
            </w:r>
            <w:r w:rsidRPr="009A01D8">
              <w:rPr>
                <w:rFonts w:ascii="Arial" w:hAnsi="Arial" w:cs="Arial"/>
                <w:sz w:val="20"/>
                <w:szCs w:val="20"/>
              </w:rPr>
              <w:br/>
              <w:t>(§ 16 Nr. 1.3)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a)Gefährdung von Sicherheit und Gesundheit am Arbeitsplatz feststellen und Maßnahmen zu ihrer Vermeidung ergreifen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b)berufsbezogene Arbeitsschutz- und Unfallverhütungsvorschriften anwenden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c)Verhaltensweisen bei Unfällen beschreiben sowie erste Maßnahmen einleiten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d)Vorschriften des vorbeugenden Brandschutzes anwenden; Verhaltensweisen bei Bränden beschreiben und Maßnahmen zur Brandbekämpfung ergreifen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Umweltschutz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Zur Vermeidung betriebsbedingter Umweltbelastungen im beruflichen Einwirkungsbereich beitragen, insbesondere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a)mögliche Umweltbelastungen durch den Ausbildungsbetrieb und seinen Beitrag zum Umweltschutz an Beispielen erklären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b)für den Ausbildungsbetrieb geltende Regelungen des Umweltschutzes anwenden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c)Möglichkeiten der wirtschaftlichen und umweltschonenden Energie- und Materialverwendung nutzen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d)Abfälle vermeiden; Stoffe und Materialien einer umweltschonenden Entsorgung zuführen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Qualitätsmanagement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a)Ziele, Aufgaben und Instrumente des Qualitätsmanagements anhand betrieblicher Beispiele erläutern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b)qualitätssichernde Maßnahmen im eigenen Arbeitsbereich anwenden, dabei zur kontinuierlichen Verbesserung von Arbeitsprozessen beitragen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c)den Zusammenhang zwischen Qualität und Kundenzufriedenheit beschreiben und die Auswirkungen auf das Betriebsergebnis darstellen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914" w:rsidRDefault="009A01D8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08"/>
        <w:gridCol w:w="3827"/>
        <w:gridCol w:w="2731"/>
      </w:tblGrid>
      <w:tr w:rsidR="00376914" w:rsidRPr="00376914" w:rsidTr="00390386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731" w:type="dxa"/>
            <w:shd w:val="clear" w:color="auto" w:fill="D9D9D9" w:themeFill="background1" w:themeFillShade="D9"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9A01D8" w:rsidRPr="009A01D8" w:rsidTr="00983417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AB5A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AB5A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Geschäfts- und Leistungsprozess </w:t>
            </w:r>
          </w:p>
        </w:tc>
        <w:tc>
          <w:tcPr>
            <w:tcW w:w="2731" w:type="dxa"/>
          </w:tcPr>
          <w:p w:rsidR="009A01D8" w:rsidRPr="009A01D8" w:rsidRDefault="009A01D8" w:rsidP="00AB5A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betriebliche Organisation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a)betriebliche Ablauforganisation erläutern; Informationsflüsse und Entscheidungswege berücksichtigen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b)interne und externe Geschäftsprozesse unterscheiden und Schnittstellen beachten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c)Prozess- und Erfolgskontrollen vornehmen und Korrekturmaßnahmen ergreifen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Beschaffung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a)Bedarf an ergänzenden Dienstleistungen und Produkten ermitteln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b)Ausschreibungen vorbereiten; Angebote einholen; Informationen von Anbietern unter wirtschaftlichen und fachlichen Gesichtspunkten auswerten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c)Bestellvorgänge planen; Beschaffungsmöglichkeiten und Bestellsysteme nutzen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d)Waren annehmen, kontrollieren und bei Beanstandungen Maßnahmen einleiten; Lagerung überwachen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e)erbrachte Dienstleistungen prüfen und bei Beanstandungen Maßnahmen einleiten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D97AF1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2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Dienstleistungen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a)bei der Entwicklung und Ausgestaltung des betrieblichen Dienstleistungsangebotes mitwirken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b)Einflüsse von Zielgruppen und Anbietern ergänzender Dienstleistungen bei der betrieblichen Leistungsbereitstellung berücksichtigen</w:t>
            </w:r>
          </w:p>
          <w:p w:rsidR="00D97AF1" w:rsidRPr="009A01D8" w:rsidRDefault="00D97AF1" w:rsidP="0083560B">
            <w:pPr>
              <w:spacing w:after="12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c)Leistungsbereitstellung und Vertragserfüllung überwachen, bei Abweichungen korrigierende Maßnahmen einleiten</w:t>
            </w:r>
          </w:p>
        </w:tc>
        <w:tc>
          <w:tcPr>
            <w:tcW w:w="2731" w:type="dxa"/>
          </w:tcPr>
          <w:p w:rsidR="00D97AF1" w:rsidRPr="009A01D8" w:rsidRDefault="00D97AF1" w:rsidP="00D97A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914" w:rsidRDefault="009A01D8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924"/>
        <w:gridCol w:w="4678"/>
        <w:gridCol w:w="2164"/>
      </w:tblGrid>
      <w:tr w:rsidR="00376914" w:rsidRPr="00376914" w:rsidTr="000C59AF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678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376914" w:rsidRPr="00376914" w:rsidRDefault="00376914" w:rsidP="003769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9A01D8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0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Information, Kommunikation und Kooperation </w:t>
            </w:r>
          </w:p>
        </w:tc>
        <w:tc>
          <w:tcPr>
            <w:tcW w:w="2164" w:type="dxa"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Informations- und Kommunikations</w:t>
            </w:r>
            <w:r w:rsidR="009A01D8" w:rsidRPr="009A01D8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systeme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a)Bedeutung und Nutzungsmöglichkeiten von Informations- und Kommunikationssystemen für den Ausbildungsbetrieb erläutern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b)externe und interne Netze und Dienste nutzen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c)Leistungsmerkmale und Kompatibilität von Hardware- und Softwarekomponenten beachten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d)Betriebssystem, Standardsoftware und betriebsspezifische Software anwenden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e)Informationen erfassen; Daten eingeben, sichern und pflegen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f)unterschiedliche Zugriffsberechtigungen begründen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g)rechtliche Regelungen zum Datenschutz einhalten</w:t>
            </w:r>
          </w:p>
        </w:tc>
        <w:tc>
          <w:tcPr>
            <w:tcW w:w="2164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Arbeitsorganisation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a)bürowirtschaftliche Abläufe gestalten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b)die eigene Arbeit systematisch, qualitätsbewusst und unter Berücksichtigung organisatorischer, technischer und wirtschaftlicher Notwendigkeiten planen, durchführen und kontrollieren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c)Möglichkeiten funktionaler und ergonomischer Arbeitsplatz- und Arbeitsraumgestaltung nutzen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d)Arbeits- und Organisationsmittel sowie Lern- und Arbeitstechniken einsetzen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e)Maßnahmen zur Verbesserung der Arbeitsorganisation und Arbeitsplatzgestaltung vorschlagen</w:t>
            </w:r>
          </w:p>
        </w:tc>
        <w:tc>
          <w:tcPr>
            <w:tcW w:w="2164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Teamarbeit und Kooperation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a)Aufgaben im Team planen und bearbeiten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b)an der Teamentwicklung mitwirken; Moderationstechniken anwenden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c)Sachverhalte situationsbezogen und adressatengerecht aufbereiten und präsentieren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d)interne und externe Kooperationsprozesse gestalten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e)Möglichkeiten der Konfliktlösung anwenden</w:t>
            </w:r>
          </w:p>
        </w:tc>
        <w:tc>
          <w:tcPr>
            <w:tcW w:w="2164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kundenorientierte Kommunikation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a)Auswirkungen von Information, Kommunikation und Kooperation auf Betriebsklima, Arbeitsleistung und Geschäftserfolg beachten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b)Kundenkontakte nutzen und pflegen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c)Informations-, Beratungs- und Verkaufsgespräche planen, durchführen und nachbereiten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d)Regeln für kundenorientiertes Verhalten anwenden</w:t>
            </w:r>
          </w:p>
          <w:p w:rsidR="00D97AF1" w:rsidRPr="009A01D8" w:rsidRDefault="00D97AF1" w:rsidP="00CA1C0E">
            <w:pPr>
              <w:spacing w:after="4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e)Zufriedenheit von Kunden überprüfen; Beschwerdemanagement als Element einer kundenorientierten Geschäftspolitik anwenden</w:t>
            </w:r>
          </w:p>
        </w:tc>
        <w:tc>
          <w:tcPr>
            <w:tcW w:w="2164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914" w:rsidRDefault="009A01D8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924"/>
        <w:gridCol w:w="4394"/>
        <w:gridCol w:w="2448"/>
      </w:tblGrid>
      <w:tr w:rsidR="00376914" w:rsidRPr="00376914" w:rsidTr="00390386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914" w:rsidRPr="00376914" w:rsidRDefault="00376914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376914" w:rsidRPr="00376914" w:rsidRDefault="00376914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376914" w:rsidRPr="00376914" w:rsidRDefault="00376914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9A01D8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Marketing und Verkauf </w:t>
            </w:r>
          </w:p>
        </w:tc>
        <w:tc>
          <w:tcPr>
            <w:tcW w:w="2448" w:type="dxa"/>
          </w:tcPr>
          <w:p w:rsidR="009A01D8" w:rsidRPr="009A01D8" w:rsidRDefault="00AB5A7D" w:rsidP="00AB5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6 Monat</w:t>
            </w: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Märkte, Zielgruppen</w:t>
            </w:r>
            <w:r w:rsidRPr="009A01D8">
              <w:rPr>
                <w:rFonts w:ascii="Arial" w:hAnsi="Arial" w:cs="Arial"/>
                <w:sz w:val="20"/>
                <w:szCs w:val="20"/>
              </w:rPr>
              <w:br/>
              <w:t>(§ 16 Nr. 4.1)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a)bei der Marktbeobachtung mitwirken, insbesondere Preise, Leistungen, Konditionen von Wettbewerbern vergleichen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b)Nachfragepotenzial für Dienstleistungen des Betriebes ermitteln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c)Informationsquellen für die Erschließung von Zielgruppen und Märkten sowie für die Vermarktung der Dienstleistungen auswerten und nutzen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d)bei der Entwicklung und Umsetzung betrieblicher Marketingkonzepte mitwirken; Medien einsetzen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Verkauf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a)den Betrieb zielgruppenspezifisch präsentieren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b)Dienstleistungen anbieten, Kunden beraten und Verträge abschließen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c)bei Vertragsverhandlungen mitwirken; Verkaufs- und Verhandlungstechniken einsetzen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d)Wechselwirkungen zwischen Kundenwünschen und -bedürfnissen sowie den betrieblichen Leistungen beachten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e)zum Schutz der Kunden rechtliche Vorschriften anwenden und Informationen nutzen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f)Vertriebsformen und -wege nutzen; bei der Erschließung von Vertriebswegen mitwirken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C0E" w:rsidRDefault="009A01D8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924"/>
        <w:gridCol w:w="4536"/>
        <w:gridCol w:w="2306"/>
      </w:tblGrid>
      <w:tr w:rsidR="00CA1C0E" w:rsidRPr="00376914" w:rsidTr="000C59AF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536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9A01D8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A01D8" w:rsidRPr="009A01D8" w:rsidRDefault="009A01D8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kaufmännische Steuerung und Kontrolle </w:t>
            </w:r>
          </w:p>
        </w:tc>
        <w:tc>
          <w:tcPr>
            <w:tcW w:w="2306" w:type="dxa"/>
          </w:tcPr>
          <w:p w:rsidR="009A01D8" w:rsidRPr="009A01D8" w:rsidRDefault="00F62C14" w:rsidP="00F62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B5A7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B5A7D">
              <w:rPr>
                <w:rFonts w:ascii="Arial" w:hAnsi="Arial" w:cs="Arial"/>
                <w:sz w:val="20"/>
                <w:szCs w:val="20"/>
              </w:rPr>
              <w:t xml:space="preserve"> Monate</w:t>
            </w: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betriebliches Rechnungswesen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a)Rechnungswesen als Instrument kaufmännischer Steuerung und Kontrolle beschreiben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b)branchenspezifische Kontenpläne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c)Geschäftsvorgänge für das Rechnungswesen bearbeiten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d)Vorgänge des Zahlungsverkehrs und des Mahnwesens bearbeiten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e)Steuern, Gebühren und Beiträge voneinander unterscheiden und Steuerarten berücksichtigen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f)am Umsatzsteuerverfahren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g)Bestands- und Erfolgskonten führen</w:t>
            </w:r>
          </w:p>
        </w:tc>
        <w:tc>
          <w:tcPr>
            <w:tcW w:w="2306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Kosten- und Leistungsrechnung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a)Aufbau und Struktur der betrieblichen Kosten- und Leistungsrechnung erläutern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b)Kosten ermitteln, erfassen und überwachen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c)Leistungen bewerten und verrechnen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d)Kalkulationen betriebsbezogen durchführen</w:t>
            </w:r>
          </w:p>
        </w:tc>
        <w:tc>
          <w:tcPr>
            <w:tcW w:w="2306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Controlling</w:t>
            </w:r>
            <w:r w:rsidRPr="009A01D8">
              <w:rPr>
                <w:rFonts w:ascii="Arial" w:hAnsi="Arial" w:cs="Arial"/>
                <w:sz w:val="20"/>
                <w:szCs w:val="20"/>
              </w:rPr>
              <w:br/>
              <w:t>(§ 16 Nr. 5.3)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a)betriebliche Planungs-, Steuerungs- und Kontrollinstrumente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 xml:space="preserve">b)betriebswirtschaftliche Kennzahlen für </w:t>
            </w:r>
            <w:proofErr w:type="spellStart"/>
            <w:r w:rsidRPr="009A01D8">
              <w:rPr>
                <w:rFonts w:ascii="Arial" w:hAnsi="Arial" w:cs="Arial"/>
                <w:sz w:val="20"/>
                <w:szCs w:val="20"/>
              </w:rPr>
              <w:t>Controllingzwecke</w:t>
            </w:r>
            <w:proofErr w:type="spellEnd"/>
            <w:r w:rsidRPr="009A01D8">
              <w:rPr>
                <w:rFonts w:ascii="Arial" w:hAnsi="Arial" w:cs="Arial"/>
                <w:sz w:val="20"/>
                <w:szCs w:val="20"/>
              </w:rPr>
              <w:t xml:space="preserve"> auswerten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c)Statistiken erstellen, zur Vorbereitung für Entscheidungen bewerten und präsentieren</w:t>
            </w:r>
          </w:p>
        </w:tc>
        <w:tc>
          <w:tcPr>
            <w:tcW w:w="2306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Finanzierung</w:t>
            </w:r>
            <w:r w:rsidRPr="009A01D8">
              <w:rPr>
                <w:rFonts w:ascii="Arial" w:hAnsi="Arial" w:cs="Arial"/>
                <w:sz w:val="20"/>
                <w:szCs w:val="20"/>
              </w:rPr>
              <w:br/>
              <w:t>(§ 16 Nr. 5.4)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a)unterschiedliche Finanzierungsarten und -formen bewerten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b)bei der Erstellung von Finanz- und Liquiditätsplänen mitwirken</w:t>
            </w:r>
          </w:p>
        </w:tc>
        <w:tc>
          <w:tcPr>
            <w:tcW w:w="2306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0C59AF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Personalwirtschaft</w:t>
            </w:r>
            <w:r w:rsidRPr="009A01D8">
              <w:rPr>
                <w:rFonts w:ascii="Arial" w:hAnsi="Arial" w:cs="Arial"/>
                <w:sz w:val="20"/>
                <w:szCs w:val="20"/>
              </w:rPr>
              <w:br/>
              <w:t>(§ 16 Nr. 6)</w:t>
            </w:r>
          </w:p>
        </w:tc>
        <w:tc>
          <w:tcPr>
            <w:tcW w:w="453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a)an der Personalplanung, der Personalbeschaffung und am Personaleinsatz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b)Vorgänge in Verbindung mit Beginn und Beendigung von Arbeitsverhältnissen bearbeiten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c)Auswirkungen flexibler Arbeitszeiten auf die Planung des Personaleinsatzes sowie auf die Leistungserstellung berücksichtigen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d)an Maßnahmen der Personalentwicklung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e)bei der organisatorischen Umsetzung betrieblicher und außerbetrieblicher Fort- und Weiterbildung mitarbeiten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f)Entgeltarten unterscheiden und bei der Entgeltabrechnung mitwirken</w:t>
            </w:r>
          </w:p>
        </w:tc>
        <w:tc>
          <w:tcPr>
            <w:tcW w:w="2306" w:type="dxa"/>
          </w:tcPr>
          <w:p w:rsidR="00D97AF1" w:rsidRDefault="00AB5A7D" w:rsidP="00AB5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4 Monate</w:t>
            </w:r>
          </w:p>
          <w:p w:rsidR="00AB5A7D" w:rsidRDefault="00AB5A7D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B5A7D" w:rsidRPr="009A01D8" w:rsidRDefault="00AB5A7D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C0E" w:rsidRDefault="00C3555B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0"/>
        <w:gridCol w:w="1924"/>
        <w:gridCol w:w="4394"/>
        <w:gridCol w:w="2448"/>
      </w:tblGrid>
      <w:tr w:rsidR="00CA1C0E" w:rsidRPr="00376914" w:rsidTr="00390386">
        <w:tc>
          <w:tcPr>
            <w:tcW w:w="543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C3555B" w:rsidRPr="009A01D8" w:rsidTr="00E86731">
        <w:tc>
          <w:tcPr>
            <w:tcW w:w="930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55B" w:rsidRPr="009A01D8" w:rsidRDefault="00C3555B" w:rsidP="009A01D8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1D8">
              <w:rPr>
                <w:rFonts w:ascii="Arial" w:hAnsi="Arial" w:cs="Arial"/>
                <w:b/>
                <w:bCs/>
                <w:sz w:val="20"/>
                <w:szCs w:val="20"/>
              </w:rPr>
              <w:t>Abschnitt II: Berufsspezifische Fertigkeiten und Kenntnisse gemäß § 3 Abs. 2 Buchstabe c</w:t>
            </w:r>
          </w:p>
        </w:tc>
      </w:tr>
      <w:tr w:rsidR="002B2FF2" w:rsidRPr="009A01D8" w:rsidTr="002B2FF2">
        <w:tc>
          <w:tcPr>
            <w:tcW w:w="53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2FF2" w:rsidRPr="009A01D8" w:rsidRDefault="002B2FF2" w:rsidP="002B2F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8" w:type="dxa"/>
            <w:gridSpan w:val="3"/>
          </w:tcPr>
          <w:p w:rsidR="002B2FF2" w:rsidRPr="009A01D8" w:rsidRDefault="002B2FF2" w:rsidP="00C355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Vermarktung von Veranstaltungen</w:t>
            </w:r>
          </w:p>
        </w:tc>
        <w:tc>
          <w:tcPr>
            <w:tcW w:w="2448" w:type="dxa"/>
          </w:tcPr>
          <w:p w:rsidR="002B2FF2" w:rsidRPr="009A01D8" w:rsidRDefault="002B2FF2" w:rsidP="00F62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– 8 Monate</w:t>
            </w: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355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</w:t>
            </w:r>
            <w:r w:rsidR="00C3555B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markt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a)Bedeutung, Aufgaben und Bereiche des branchenspezifischen Veranstaltungsmarktes in den gesamtwirtschaftlichen Zusammenhang einordnen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b)wirtschaftliche Grunddaten des Marktsegmentes beschaffen und für Veranstaltungskonzepte nutzen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c)die regionalwirtschaftliche Bedeutung und Funktion des eigenen Marktsegmentes bewerten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d)branchenspezifische Veranstaltungsformen anhand typischer Merkmale unterscheiden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e)die Leistungen der Unternehmen im branchenspezifischen Veranstaltungsmarkt unterscheiden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f)Leistungen von Wirtschaftsverbänden und Fachorganisationen nutzen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C355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</w:t>
            </w:r>
            <w:r w:rsidR="00C3555B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bezogenes Marketing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a)Produktpolitik, Preispolitik, Distributionspolitik und Kommunikationspolitik als Marketinginstrumente für Veranstaltungen begründen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b)Maßnahmen der Werbung, Verkaufsförderung und Öffentlichkeitsarbeit umsetzen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c)Zielgruppen unterscheiden; an der Erstellung und Umsetzung von Marketingkonzepten für Veranstaltungen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d)Möglichkeiten von Werbekooperationen und Sponsoring nutzen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kundenorientierte Leistungsangebote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a)Art und Form der Veranstaltung an den Bedürfnissen des Kunden ausrichten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b)eigene und fremde Dienstleistungen zu einem Leistungspaket bündeln und anbieten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c)Vertragskonditionen aushandeln und in Standardverträge aufnehmen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Methoden des Projekt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managements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a)inhaltliche, organisatorische, zeitliche und finanzielle Aspekte bei der Projektarbeit berücksichtigen; Projektplanungsinstrumente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b)Projektaufgaben sowie die Arbeit interner und externer Beteiligter koordinieren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c)Informations- und Kommunikationsstrukturen einrichten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d)Projektabläufe und -ergebnisse dokumentieren; Zielerreichung kontrollieren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C0E" w:rsidRDefault="00444246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924"/>
        <w:gridCol w:w="4394"/>
        <w:gridCol w:w="2448"/>
      </w:tblGrid>
      <w:tr w:rsidR="00CA1C0E" w:rsidRPr="00376914" w:rsidTr="00390386">
        <w:tc>
          <w:tcPr>
            <w:tcW w:w="5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CA1C0E" w:rsidRPr="00376914" w:rsidRDefault="00CA1C0E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AB5A7D" w:rsidRPr="009A01D8" w:rsidTr="00AB5A7D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5A7D" w:rsidRPr="009A01D8" w:rsidRDefault="00AB5A7D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5A7D" w:rsidRPr="009A01D8" w:rsidRDefault="00AB5A7D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Planung und Organisation von Veranstaltungen </w:t>
            </w:r>
          </w:p>
        </w:tc>
        <w:tc>
          <w:tcPr>
            <w:tcW w:w="2448" w:type="dxa"/>
          </w:tcPr>
          <w:p w:rsidR="00AB5A7D" w:rsidRPr="009A01D8" w:rsidRDefault="00AB5A7D" w:rsidP="00AB5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5 Monate</w:t>
            </w: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</w:t>
            </w:r>
            <w:r w:rsidR="00AB5A7D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konzeption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a)an der Erarbeitung von Veranstaltungskonzepten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b)Veranstaltungspläne, insbesondere Ablauf- und Regiepläne, erstellen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c)Aufgaben und Interessen der an einer Veranstaltung Beteiligten identifizieren und koordinieren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Rahmen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bedingungen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a)Raumangebot und -verfügbarkeit unter Berücksichtigung der Veranstaltungsziele ermitteln und eine Auswahl treffen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b)Nutzungs- und Gestaltungsmöglichkeiten des Raumangebotes auf der Basis von Hallen- und Bestuhlungsplänen bewerten und Entscheidungen treffen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c)Bedarf an internen und externen Personaldienstleistungen für die Veranstaltung ermitteln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d)veranstaltungsbezogene Personaleinsatzpläne erstellen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 xml:space="preserve">Fremdleistungen in das Veranstaltungskonzept integrieren, insbesondere Logistik, Catering, Technik, Gestaltung, Medien, </w:t>
            </w:r>
            <w:proofErr w:type="spellStart"/>
            <w:r w:rsidRPr="009A01D8"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 w:rsidRPr="009A01D8">
              <w:rPr>
                <w:rFonts w:ascii="Arial" w:hAnsi="Arial" w:cs="Arial"/>
                <w:sz w:val="20"/>
                <w:szCs w:val="20"/>
              </w:rPr>
              <w:t>- und Entsorgung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Veranstaltungsfinanzierung und -budgetierung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a)Kosten- und Erlöspläne erstellen und überwachen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b)Finanzierungs- und Fördermöglichkeiten erschließen, insbesondere Sponsoring und Medienpartnerschaften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9AF" w:rsidRDefault="00444246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28"/>
        <w:gridCol w:w="1923"/>
        <w:gridCol w:w="4392"/>
        <w:gridCol w:w="2447"/>
      </w:tblGrid>
      <w:tr w:rsidR="000C59AF" w:rsidRPr="00376914" w:rsidTr="00390386">
        <w:tc>
          <w:tcPr>
            <w:tcW w:w="543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2B2FF2" w:rsidRPr="009A01D8" w:rsidTr="002B2FF2">
        <w:tc>
          <w:tcPr>
            <w:tcW w:w="51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2FF2" w:rsidRPr="009A01D8" w:rsidRDefault="002B2FF2" w:rsidP="002B2F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42" w:type="dxa"/>
            <w:gridSpan w:val="3"/>
          </w:tcPr>
          <w:p w:rsidR="002B2FF2" w:rsidRPr="009A01D8" w:rsidRDefault="002B2FF2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Durchführung von Veranstaltungen</w:t>
            </w:r>
          </w:p>
        </w:tc>
        <w:tc>
          <w:tcPr>
            <w:tcW w:w="2448" w:type="dxa"/>
          </w:tcPr>
          <w:p w:rsidR="002B2FF2" w:rsidRPr="009A01D8" w:rsidRDefault="002B2FF2" w:rsidP="00AB5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 Monate</w:t>
            </w: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Vorphase, Aufbau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a)die Installation von Einrichtungen, Aufbauten und Dekorationen überwachen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b)Personal einweisen und Personaleinsatz überwachen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c)Veranstaltungsproben organisieren und an deren Abnahme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d)Mitwirkende betreuen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beginn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a)Einlasskontrolle und Besucherregistrierung überwachen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b)Besucherbetreuung überwachen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Programmablauf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a)Einhaltung des Ablaufplanes sicherstellen, bei Abweichungen Korrekturmaßnahmen einleiten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b)Beschwerden und Reklamationen annehmen und Lösungen anbieten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c)bei veränderten Anforderungen erforderliche Maßnahmen veranlassen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10.4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Veranstaltungsende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a)den Abbau von Einrichtungen, Aufbauten und Dekorationen sicherstellen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b)an der ordnungsgemäßen Übergabe der Veranstaltungsstätte mitwirken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c)Sofortzahlungen an Dienstleister und Mitwirkende vorbereiten und bearbeiten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FF2" w:rsidRPr="009A01D8" w:rsidTr="002B2FF2">
        <w:tc>
          <w:tcPr>
            <w:tcW w:w="5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2FF2" w:rsidRPr="009A01D8" w:rsidRDefault="002B2FF2" w:rsidP="002B2F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14" w:type="dxa"/>
            <w:gridSpan w:val="2"/>
          </w:tcPr>
          <w:p w:rsidR="002B2FF2" w:rsidRPr="009A01D8" w:rsidRDefault="002B2FF2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Nachbereitung von Veranstaltungen</w:t>
            </w:r>
          </w:p>
        </w:tc>
        <w:tc>
          <w:tcPr>
            <w:tcW w:w="2448" w:type="dxa"/>
          </w:tcPr>
          <w:p w:rsidR="002B2FF2" w:rsidRPr="009A01D8" w:rsidRDefault="002B2FF2" w:rsidP="00AB5A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5 Monate</w:t>
            </w: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Erfolgskontrolle und Dokumentation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a)Erreichen des Veranstaltungszieles kontrollieren; Soll-Ist-Vergleiche durchführen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b)Ergebnisse der Veranstaltung ermitteln, auswerten, dokumentieren und präsentieren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c)Prozessabläufe der Leistungserbringung analysieren und Folgerungen für künftige Veranstaltungen ziehen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finanzielle Abwicklung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a)Nachkalkulationen durchführen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b)interne und externe Endabrechnungen erstellen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c)steuer- und abgabenrechtliche Nachbereitungen vornehmen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59AF" w:rsidRDefault="00444246">
      <w:r>
        <w:br w:type="page"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1923"/>
        <w:gridCol w:w="4392"/>
        <w:gridCol w:w="2447"/>
      </w:tblGrid>
      <w:tr w:rsidR="000C59AF" w:rsidRPr="00376914" w:rsidTr="002B2FF2">
        <w:tc>
          <w:tcPr>
            <w:tcW w:w="54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Lfd. Nr.</w:t>
            </w:r>
          </w:p>
        </w:tc>
        <w:tc>
          <w:tcPr>
            <w:tcW w:w="192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Teil des Ausbildungsberufs-bildes</w:t>
            </w:r>
          </w:p>
        </w:tc>
        <w:tc>
          <w:tcPr>
            <w:tcW w:w="439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Zu vermittelnde Fertigkeiten und Kenntnisse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Zeitrahmen in Monaten</w:t>
            </w:r>
          </w:p>
          <w:p w:rsidR="000C59AF" w:rsidRPr="00376914" w:rsidRDefault="000C59AF" w:rsidP="003903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6914">
              <w:rPr>
                <w:rFonts w:ascii="Arial" w:hAnsi="Arial" w:cs="Arial"/>
                <w:sz w:val="20"/>
                <w:szCs w:val="20"/>
              </w:rPr>
              <w:t>Ausbildungsform o. Abteilung</w:t>
            </w:r>
          </w:p>
        </w:tc>
      </w:tr>
      <w:tr w:rsidR="002B2FF2" w:rsidRPr="009A01D8" w:rsidTr="002B2FF2">
        <w:tc>
          <w:tcPr>
            <w:tcW w:w="54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2FF2" w:rsidRPr="009A01D8" w:rsidRDefault="002B2FF2" w:rsidP="002B2F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14" w:type="dxa"/>
            <w:gridSpan w:val="2"/>
          </w:tcPr>
          <w:p w:rsidR="002B2FF2" w:rsidRPr="009A01D8" w:rsidRDefault="002B2FF2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Veranstaltungstechnik</w:t>
            </w:r>
          </w:p>
        </w:tc>
        <w:tc>
          <w:tcPr>
            <w:tcW w:w="2448" w:type="dxa"/>
          </w:tcPr>
          <w:p w:rsidR="002B2FF2" w:rsidRPr="009A01D8" w:rsidRDefault="002B2FF2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Sicherheit und Infrastruktur von Veranstaltungs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stätten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a)räumliche Gegebenheiten und Infrastruktur von Veranstaltungsstätten im Hinblick auf Sicherheit und Durchführba</w:t>
            </w:r>
            <w:bookmarkStart w:id="0" w:name="_GoBack"/>
            <w:bookmarkEnd w:id="0"/>
            <w:r w:rsidRPr="009A01D8">
              <w:rPr>
                <w:rFonts w:ascii="Arial" w:hAnsi="Arial" w:cs="Arial"/>
                <w:sz w:val="20"/>
                <w:szCs w:val="20"/>
              </w:rPr>
              <w:t>rkeit von Veranstaltungen beurteilen; Genehmigungen einholen; technische Prüfungen veranlassen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b)akustische Emissionsgrenzwerte berücksichtigen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c)vorbeugende Maßnahmen gegen Gefahren, insbesondere gegen Unfälle und Brände, veranlassen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d)veranstaltungsbezogenes Baurecht anwenden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Einsatz von Veranstaltungs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technik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a)technische Pläne für Veranstaltungsstätten, Beleuchtung und Beschallung lesen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b)Sicherstellung der Energieversorgung veranlassen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c)Einsatzmöglichkeiten pyrotechnischer Effekte erläutern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d)veranstaltungstechnische Fachbegriffe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e)Einsatzmöglichkeiten audiovisueller Medien berücksichtigen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rechtliche Rahmen</w:t>
            </w:r>
            <w:r w:rsidR="00444246">
              <w:rPr>
                <w:rFonts w:ascii="Arial" w:hAnsi="Arial" w:cs="Arial"/>
                <w:sz w:val="20"/>
                <w:szCs w:val="20"/>
              </w:rPr>
              <w:t>-</w:t>
            </w:r>
            <w:r w:rsidRPr="009A01D8">
              <w:rPr>
                <w:rFonts w:ascii="Arial" w:hAnsi="Arial" w:cs="Arial"/>
                <w:sz w:val="20"/>
                <w:szCs w:val="20"/>
              </w:rPr>
              <w:t>bedingungen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a)veranstaltungsspezifische haftungs- und versicherungsrechtliche Regelungen beachten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 xml:space="preserve">b)veranstaltungsspezifische Vorschriften des Urheberrechtsgesetzes und des </w:t>
            </w:r>
            <w:r w:rsidR="00690F3C">
              <w:rPr>
                <w:rFonts w:ascii="Arial" w:hAnsi="Arial" w:cs="Arial"/>
                <w:sz w:val="20"/>
                <w:szCs w:val="20"/>
              </w:rPr>
              <w:t>Wahrnehmungs</w:t>
            </w:r>
            <w:r w:rsidRPr="009A01D8">
              <w:rPr>
                <w:rFonts w:ascii="Arial" w:hAnsi="Arial" w:cs="Arial"/>
                <w:sz w:val="20"/>
                <w:szCs w:val="20"/>
              </w:rPr>
              <w:t>gesetzes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c)abgaberechtliche Bestimmungen des Künstlersozialversicherungsgesetzes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d)steuerrechtliche Vorschriften, insbesondere zur beschränkten Steuerpflicht, bei der Zusammenarbeit mit Künstlern und Produktionsgesellschaften beachten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F1" w:rsidRPr="009A01D8" w:rsidTr="009A01D8">
        <w:tc>
          <w:tcPr>
            <w:tcW w:w="54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44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Anwenden von Fremdsprachen bei Fachaufgaben</w:t>
            </w:r>
          </w:p>
        </w:tc>
        <w:tc>
          <w:tcPr>
            <w:tcW w:w="4394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a)fremdsprachige Fachbegriffe anwenden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b)im Ausbildungsbetrieb übliche fremdsprachige Informationen auswerten</w:t>
            </w:r>
          </w:p>
          <w:p w:rsidR="00D97AF1" w:rsidRPr="009A01D8" w:rsidRDefault="00D97AF1" w:rsidP="0083560B">
            <w:pPr>
              <w:spacing w:after="8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9A01D8">
              <w:rPr>
                <w:rFonts w:ascii="Arial" w:hAnsi="Arial" w:cs="Arial"/>
                <w:sz w:val="20"/>
                <w:szCs w:val="20"/>
              </w:rPr>
              <w:t>c)Auskünfte erteilen und einholen, auch in einer fremden Sprache</w:t>
            </w:r>
          </w:p>
        </w:tc>
        <w:tc>
          <w:tcPr>
            <w:tcW w:w="2448" w:type="dxa"/>
          </w:tcPr>
          <w:p w:rsidR="00D97AF1" w:rsidRPr="009A01D8" w:rsidRDefault="00D97AF1" w:rsidP="009A01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7B6" w:rsidRDefault="003667B6"/>
    <w:sectPr w:rsidR="003667B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36" w:rsidRDefault="00B32936" w:rsidP="00902CBB">
      <w:pPr>
        <w:spacing w:after="0" w:line="240" w:lineRule="auto"/>
      </w:pPr>
      <w:r>
        <w:separator/>
      </w:r>
    </w:p>
  </w:endnote>
  <w:endnote w:type="continuationSeparator" w:id="0">
    <w:p w:rsidR="00B32936" w:rsidRDefault="00B32936" w:rsidP="009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36" w:rsidRDefault="00B32936" w:rsidP="00902CBB">
      <w:pPr>
        <w:spacing w:after="0" w:line="240" w:lineRule="auto"/>
      </w:pPr>
      <w:r>
        <w:separator/>
      </w:r>
    </w:p>
  </w:footnote>
  <w:footnote w:type="continuationSeparator" w:id="0">
    <w:p w:rsidR="00B32936" w:rsidRDefault="00B32936" w:rsidP="009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BB" w:rsidRPr="00902CBB" w:rsidRDefault="00902CBB" w:rsidP="00902CBB">
    <w:pPr>
      <w:tabs>
        <w:tab w:val="center" w:pos="4536"/>
        <w:tab w:val="right" w:pos="9072"/>
      </w:tabs>
      <w:rPr>
        <w:rFonts w:ascii="Arial" w:eastAsia="Times New Roman" w:hAnsi="Arial" w:cs="Times New Roman"/>
      </w:rPr>
    </w:pPr>
    <w:r>
      <w:rPr>
        <w:rFonts w:ascii="Arial" w:eastAsia="Times New Roman" w:hAnsi="Arial" w:cs="Times New Roman"/>
        <w:noProof/>
        <w:lang w:eastAsia="de-DE"/>
      </w:rPr>
      <w:drawing>
        <wp:inline distT="0" distB="0" distL="0" distR="0" wp14:anchorId="3A73A1C5" wp14:editId="0111E45A">
          <wp:extent cx="1930400" cy="516255"/>
          <wp:effectExtent l="0" t="0" r="0" b="0"/>
          <wp:docPr id="1" name="Grafik 1" descr="Beschreibung: IH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IH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F1"/>
    <w:rsid w:val="000C59AF"/>
    <w:rsid w:val="000C7BBF"/>
    <w:rsid w:val="00104D14"/>
    <w:rsid w:val="00264497"/>
    <w:rsid w:val="002B2FF2"/>
    <w:rsid w:val="003667B6"/>
    <w:rsid w:val="00376914"/>
    <w:rsid w:val="00444246"/>
    <w:rsid w:val="00523708"/>
    <w:rsid w:val="00610771"/>
    <w:rsid w:val="00690F3C"/>
    <w:rsid w:val="007A0EEE"/>
    <w:rsid w:val="0083560B"/>
    <w:rsid w:val="00902CBB"/>
    <w:rsid w:val="009A01D8"/>
    <w:rsid w:val="00AB5A7D"/>
    <w:rsid w:val="00AE41F3"/>
    <w:rsid w:val="00B32936"/>
    <w:rsid w:val="00C3555B"/>
    <w:rsid w:val="00CA1C0E"/>
    <w:rsid w:val="00D97AF1"/>
    <w:rsid w:val="00DA5D41"/>
    <w:rsid w:val="00EC5E17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9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CBB"/>
  </w:style>
  <w:style w:type="paragraph" w:styleId="Fuzeile">
    <w:name w:val="footer"/>
    <w:basedOn w:val="Standard"/>
    <w:link w:val="FuzeileZchn"/>
    <w:uiPriority w:val="99"/>
    <w:unhideWhenUsed/>
    <w:rsid w:val="009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C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69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CBB"/>
  </w:style>
  <w:style w:type="paragraph" w:styleId="Fuzeile">
    <w:name w:val="footer"/>
    <w:basedOn w:val="Standard"/>
    <w:link w:val="FuzeileZchn"/>
    <w:uiPriority w:val="99"/>
    <w:unhideWhenUsed/>
    <w:rsid w:val="009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C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9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2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0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58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7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5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9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8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6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80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0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5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8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73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32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5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2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2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59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15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0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8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79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8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7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5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7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93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23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60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87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23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32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68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56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4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1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4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12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9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0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8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9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39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8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5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82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1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3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9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09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3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7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79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9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8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1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7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9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2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5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6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17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3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52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0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8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7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1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29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3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73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03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92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8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9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5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52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4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9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1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3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20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4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62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91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6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36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91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82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64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4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5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84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17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2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9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3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2279</Words>
  <Characters>14360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Sachliche und zeitliche Gliederung der Berufsausbildung</vt:lpstr>
      <vt:lpstr>        Anlage zum Berufsausbildungsvertrag</vt:lpstr>
    </vt:vector>
  </TitlesOfParts>
  <Company/>
  <LinksUpToDate>false</LinksUpToDate>
  <CharactersWithSpaces>16606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Nehring, Constanze</dc:creator>
  <cp:lastModifiedBy>Nehring, Constanze</cp:lastModifiedBy>
  <cp:revision>15</cp:revision>
  <dcterms:created xsi:type="dcterms:W3CDTF">2018-11-14T09:45:00Z</dcterms:created>
  <dcterms:modified xsi:type="dcterms:W3CDTF">2019-01-23T07:26:00Z</dcterms:modified>
</cp:coreProperties>
</file>