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20507" w14:textId="77777777" w:rsidR="00F34401" w:rsidRPr="00737EB4" w:rsidRDefault="00F34401" w:rsidP="00F34401">
      <w:pPr>
        <w:widowControl w:val="0"/>
        <w:jc w:val="center"/>
        <w:rPr>
          <w:rFonts w:cs="Arial"/>
          <w:b/>
          <w:bCs/>
          <w:sz w:val="24"/>
          <w:szCs w:val="24"/>
        </w:rPr>
      </w:pPr>
    </w:p>
    <w:p w14:paraId="6C47AF10" w14:textId="77777777" w:rsidR="00F34401" w:rsidRDefault="00F34401" w:rsidP="00F34401">
      <w:pPr>
        <w:pStyle w:val="berschrift1"/>
        <w:rPr>
          <w:b w:val="0"/>
          <w:bCs w:val="0"/>
          <w:sz w:val="32"/>
          <w:szCs w:val="32"/>
        </w:rPr>
      </w:pPr>
    </w:p>
    <w:tbl>
      <w:tblPr>
        <w:tblW w:w="9781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25"/>
        <w:gridCol w:w="4536"/>
      </w:tblGrid>
      <w:tr w:rsidR="00802966" w:rsidRPr="00737EB4" w14:paraId="65BAE617" w14:textId="77777777" w:rsidTr="00631F84">
        <w:trPr>
          <w:trHeight w:hRule="exact" w:val="1841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3EAA2" w14:textId="77777777" w:rsidR="00802966" w:rsidRPr="00C12803" w:rsidRDefault="00802966" w:rsidP="00631F84">
            <w:pPr>
              <w:widowControl w:val="0"/>
              <w:spacing w:before="108"/>
              <w:ind w:left="76"/>
              <w:rPr>
                <w:rFonts w:cs="Arial"/>
                <w:b/>
                <w:bCs/>
                <w:sz w:val="28"/>
                <w:szCs w:val="28"/>
              </w:rPr>
            </w:pPr>
          </w:p>
          <w:p w14:paraId="381CF908" w14:textId="77777777" w:rsidR="0054652B" w:rsidRDefault="00056C44" w:rsidP="0054652B">
            <w:pPr>
              <w:widowControl w:val="0"/>
              <w:spacing w:after="72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 w:rsidR="00802966" w:rsidRPr="00C12803">
              <w:rPr>
                <w:rFonts w:cs="Arial"/>
                <w:b/>
                <w:bCs/>
                <w:sz w:val="28"/>
                <w:szCs w:val="28"/>
              </w:rPr>
              <w:t>Ausbildungsrahmenplan</w:t>
            </w:r>
            <w:r w:rsidR="00E80329">
              <w:rPr>
                <w:rFonts w:cs="Arial"/>
                <w:b/>
                <w:bCs/>
                <w:sz w:val="28"/>
                <w:szCs w:val="28"/>
              </w:rPr>
              <w:t xml:space="preserve"> 2017</w:t>
            </w:r>
          </w:p>
          <w:p w14:paraId="4A8A79E1" w14:textId="77777777" w:rsidR="0054652B" w:rsidRPr="0054652B" w:rsidRDefault="00056C44" w:rsidP="0054652B">
            <w:pPr>
              <w:widowControl w:val="0"/>
              <w:spacing w:after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  </w:t>
            </w:r>
            <w:r w:rsidR="0054652B" w:rsidRPr="0054652B">
              <w:rPr>
                <w:rFonts w:cs="Arial"/>
                <w:bCs/>
                <w:sz w:val="24"/>
                <w:szCs w:val="24"/>
              </w:rPr>
              <w:t>(3. Ausbildungsjahr)</w:t>
            </w:r>
          </w:p>
          <w:p w14:paraId="3D727BA3" w14:textId="77777777" w:rsidR="00802966" w:rsidRPr="00C12803" w:rsidRDefault="00802966" w:rsidP="00631F84">
            <w:pPr>
              <w:widowControl w:val="0"/>
              <w:spacing w:before="108"/>
              <w:ind w:left="76"/>
              <w:rPr>
                <w:rFonts w:cs="Arial"/>
                <w:b/>
                <w:bCs/>
                <w:sz w:val="28"/>
                <w:szCs w:val="28"/>
              </w:rPr>
            </w:pPr>
          </w:p>
          <w:p w14:paraId="6BFE0051" w14:textId="77777777" w:rsidR="00802966" w:rsidRPr="00C12803" w:rsidRDefault="00802966" w:rsidP="00631F84">
            <w:pPr>
              <w:widowControl w:val="0"/>
              <w:spacing w:after="324"/>
              <w:ind w:left="76"/>
              <w:rPr>
                <w:rFonts w:cs="Arial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0A5F170B" w14:textId="77777777" w:rsidR="00802966" w:rsidRPr="00C12803" w:rsidRDefault="00802966" w:rsidP="00631F84">
            <w:pPr>
              <w:widowControl w:val="0"/>
              <w:spacing w:after="72"/>
              <w:rPr>
                <w:rFonts w:cs="Arial"/>
                <w:b/>
                <w:bCs/>
                <w:sz w:val="28"/>
                <w:szCs w:val="28"/>
              </w:rPr>
            </w:pPr>
          </w:p>
          <w:p w14:paraId="7D03BEF5" w14:textId="77777777" w:rsidR="00802966" w:rsidRDefault="00802966" w:rsidP="00802966">
            <w:pPr>
              <w:widowControl w:val="0"/>
              <w:spacing w:after="72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Kaufmann/-frau im Einzelhandel</w:t>
            </w:r>
          </w:p>
          <w:p w14:paraId="13C1C587" w14:textId="77777777" w:rsidR="0054652B" w:rsidRPr="0054652B" w:rsidRDefault="0054652B" w:rsidP="00802966">
            <w:pPr>
              <w:widowControl w:val="0"/>
              <w:spacing w:after="72"/>
              <w:rPr>
                <w:rFonts w:cs="Arial"/>
                <w:b/>
                <w:bCs/>
                <w:sz w:val="16"/>
                <w:szCs w:val="16"/>
              </w:rPr>
            </w:pPr>
          </w:p>
          <w:p w14:paraId="0BC37DB9" w14:textId="77777777" w:rsidR="00802966" w:rsidRPr="00C12803" w:rsidRDefault="00802966" w:rsidP="00802966">
            <w:pPr>
              <w:widowControl w:val="0"/>
              <w:spacing w:after="72"/>
              <w:rPr>
                <w:rFonts w:cs="Arial"/>
                <w:b/>
                <w:bCs/>
                <w:sz w:val="28"/>
                <w:szCs w:val="28"/>
              </w:rPr>
            </w:pPr>
            <w:r w:rsidRPr="00C12803">
              <w:rPr>
                <w:rFonts w:cs="Arial"/>
                <w:b/>
                <w:bCs/>
                <w:sz w:val="28"/>
                <w:szCs w:val="28"/>
              </w:rPr>
              <w:t xml:space="preserve">Warenbereich: </w:t>
            </w:r>
          </w:p>
        </w:tc>
      </w:tr>
      <w:tr w:rsidR="00802966" w:rsidRPr="00737EB4" w14:paraId="6F49BC6C" w14:textId="77777777" w:rsidTr="00631F84">
        <w:trPr>
          <w:trHeight w:hRule="exact" w:val="1046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E19EFEC" w14:textId="77777777" w:rsidR="00802966" w:rsidRPr="00C12803" w:rsidRDefault="00802966" w:rsidP="00631F84">
            <w:pPr>
              <w:widowControl w:val="0"/>
              <w:spacing w:before="108" w:after="648"/>
              <w:ind w:left="76"/>
              <w:rPr>
                <w:rFonts w:cs="Arial"/>
                <w:b/>
                <w:bCs/>
                <w:sz w:val="28"/>
                <w:szCs w:val="28"/>
              </w:rPr>
            </w:pPr>
            <w:r w:rsidRPr="00C12803">
              <w:rPr>
                <w:rFonts w:cs="Arial"/>
                <w:b/>
                <w:bCs/>
                <w:sz w:val="28"/>
                <w:szCs w:val="28"/>
              </w:rPr>
              <w:t>Ausbildungsbetrieb:</w:t>
            </w:r>
          </w:p>
        </w:tc>
        <w:tc>
          <w:tcPr>
            <w:tcW w:w="496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61C55" w14:textId="77777777" w:rsidR="00802966" w:rsidRPr="00C12803" w:rsidRDefault="00802966" w:rsidP="00631F84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802966" w:rsidRPr="00737EB4" w14:paraId="2B6137FB" w14:textId="77777777" w:rsidTr="00631F84">
        <w:trPr>
          <w:trHeight w:hRule="exact" w:val="1037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ACE6960" w14:textId="77777777" w:rsidR="00802966" w:rsidRPr="00C12803" w:rsidRDefault="00802966" w:rsidP="00631F84">
            <w:pPr>
              <w:widowControl w:val="0"/>
              <w:spacing w:before="108" w:after="612"/>
              <w:ind w:left="76"/>
              <w:rPr>
                <w:rFonts w:cs="Arial"/>
                <w:b/>
                <w:bCs/>
                <w:sz w:val="28"/>
                <w:szCs w:val="28"/>
              </w:rPr>
            </w:pPr>
            <w:r w:rsidRPr="00C12803">
              <w:rPr>
                <w:rFonts w:cs="Arial"/>
                <w:b/>
                <w:bCs/>
                <w:sz w:val="28"/>
                <w:szCs w:val="28"/>
              </w:rPr>
              <w:t>Auszubildende(r):</w:t>
            </w:r>
          </w:p>
        </w:tc>
        <w:tc>
          <w:tcPr>
            <w:tcW w:w="496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D88AD" w14:textId="77777777" w:rsidR="00802966" w:rsidRPr="00C12803" w:rsidRDefault="00802966" w:rsidP="00631F84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802966" w:rsidRPr="00737EB4" w14:paraId="6F937E2E" w14:textId="77777777" w:rsidTr="00631F84">
        <w:trPr>
          <w:trHeight w:hRule="exact" w:val="1047"/>
        </w:trPr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BAD5793" w14:textId="77777777" w:rsidR="00802966" w:rsidRPr="00C12803" w:rsidRDefault="00802966" w:rsidP="00631F84">
            <w:pPr>
              <w:widowControl w:val="0"/>
              <w:spacing w:before="108" w:after="648"/>
              <w:rPr>
                <w:rFonts w:cs="Arial"/>
                <w:b/>
                <w:bCs/>
                <w:sz w:val="28"/>
                <w:szCs w:val="28"/>
              </w:rPr>
            </w:pPr>
            <w:r w:rsidRPr="00C12803">
              <w:rPr>
                <w:rFonts w:cs="Arial"/>
                <w:b/>
                <w:bCs/>
                <w:sz w:val="28"/>
                <w:szCs w:val="28"/>
              </w:rPr>
              <w:t>Ausbildungszeit  von: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14:paraId="54056F81" w14:textId="77777777" w:rsidR="00802966" w:rsidRPr="00737EB4" w:rsidRDefault="00802966" w:rsidP="00631F84">
            <w:pPr>
              <w:widowControl w:val="0"/>
              <w:spacing w:before="108" w:after="648"/>
              <w:rPr>
                <w:rFonts w:cs="Arial"/>
                <w:b/>
                <w:bCs/>
                <w:sz w:val="24"/>
                <w:szCs w:val="24"/>
              </w:rPr>
            </w:pPr>
            <w:r w:rsidRPr="00737EB4">
              <w:rPr>
                <w:rFonts w:cs="Arial"/>
                <w:b/>
                <w:bCs/>
                <w:sz w:val="24"/>
                <w:szCs w:val="24"/>
              </w:rPr>
              <w:t>bis:</w:t>
            </w:r>
          </w:p>
        </w:tc>
      </w:tr>
    </w:tbl>
    <w:p w14:paraId="085C8E25" w14:textId="77777777" w:rsidR="00802966" w:rsidRDefault="00802966" w:rsidP="00802966"/>
    <w:p w14:paraId="61C5D66A" w14:textId="77777777" w:rsidR="009E3216" w:rsidRDefault="009E3216" w:rsidP="00802966"/>
    <w:p w14:paraId="7DBF8A74" w14:textId="77777777" w:rsidR="00802966" w:rsidRPr="00802966" w:rsidRDefault="00802966" w:rsidP="00802966"/>
    <w:tbl>
      <w:tblPr>
        <w:tblStyle w:val="Tabellenraster"/>
        <w:tblW w:w="680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6520"/>
      </w:tblGrid>
      <w:tr w:rsidR="0054652B" w14:paraId="11094053" w14:textId="77777777" w:rsidTr="0054652B">
        <w:tc>
          <w:tcPr>
            <w:tcW w:w="6804" w:type="dxa"/>
            <w:gridSpan w:val="2"/>
          </w:tcPr>
          <w:p w14:paraId="382F7E33" w14:textId="77777777" w:rsidR="0054652B" w:rsidRDefault="0054652B" w:rsidP="0054652B">
            <w:pPr>
              <w:ind w:left="-108"/>
              <w:rPr>
                <w:rFonts w:cs="Arial"/>
                <w:sz w:val="32"/>
                <w:szCs w:val="32"/>
              </w:rPr>
            </w:pPr>
            <w:r w:rsidRPr="00BE03B8">
              <w:rPr>
                <w:sz w:val="32"/>
                <w:szCs w:val="32"/>
              </w:rPr>
              <w:t>Festlegung von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cs="Arial"/>
                <w:sz w:val="32"/>
                <w:szCs w:val="32"/>
              </w:rPr>
              <w:t>3 Wahlqualifikationen</w:t>
            </w:r>
          </w:p>
        </w:tc>
      </w:tr>
      <w:tr w:rsidR="0054652B" w14:paraId="68398383" w14:textId="77777777" w:rsidTr="0054652B">
        <w:trPr>
          <w:trHeight w:hRule="exact" w:val="377"/>
        </w:trPr>
        <w:tc>
          <w:tcPr>
            <w:tcW w:w="284" w:type="dxa"/>
            <w:tcBorders>
              <w:bottom w:val="single" w:sz="4" w:space="0" w:color="auto"/>
            </w:tcBorders>
          </w:tcPr>
          <w:p w14:paraId="2AF562CE" w14:textId="77777777" w:rsidR="0054652B" w:rsidRPr="009E3216" w:rsidRDefault="0054652B" w:rsidP="00F34401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</w:tcPr>
          <w:p w14:paraId="22DC4A96" w14:textId="7AEC0582" w:rsidR="0054652B" w:rsidRDefault="0054652B" w:rsidP="0054652B">
            <w:pPr>
              <w:rPr>
                <w:rFonts w:cs="Arial"/>
                <w:sz w:val="20"/>
                <w:szCs w:val="20"/>
              </w:rPr>
            </w:pPr>
            <w:r w:rsidRPr="009E3216">
              <w:rPr>
                <w:rFonts w:cs="Arial"/>
                <w:sz w:val="20"/>
                <w:szCs w:val="20"/>
              </w:rPr>
              <w:t>(</w:t>
            </w:r>
            <w:r w:rsidR="00BB3F39">
              <w:rPr>
                <w:rFonts w:cs="Arial"/>
                <w:sz w:val="20"/>
                <w:szCs w:val="20"/>
              </w:rPr>
              <w:t xml:space="preserve">mindestens </w:t>
            </w:r>
            <w:r w:rsidRPr="009E3216">
              <w:rPr>
                <w:rFonts w:cs="Arial"/>
                <w:sz w:val="20"/>
                <w:szCs w:val="20"/>
                <w:u w:val="single"/>
              </w:rPr>
              <w:t>eine</w:t>
            </w:r>
            <w:r w:rsidRPr="009E3216">
              <w:rPr>
                <w:rFonts w:cs="Arial"/>
                <w:sz w:val="20"/>
                <w:szCs w:val="20"/>
              </w:rPr>
              <w:t xml:space="preserve"> davon aus 1 bis 3)</w:t>
            </w:r>
          </w:p>
          <w:p w14:paraId="7826167C" w14:textId="77777777" w:rsidR="0054652B" w:rsidRPr="009E3216" w:rsidRDefault="0054652B" w:rsidP="0054652B">
            <w:pPr>
              <w:rPr>
                <w:rFonts w:cs="Arial"/>
                <w:sz w:val="20"/>
                <w:szCs w:val="20"/>
              </w:rPr>
            </w:pPr>
          </w:p>
        </w:tc>
      </w:tr>
      <w:tr w:rsidR="0054652B" w14:paraId="71C3BB29" w14:textId="77777777" w:rsidTr="0054652B">
        <w:trPr>
          <w:trHeight w:hRule="exact"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2B29" w14:textId="77777777" w:rsidR="0054652B" w:rsidRPr="009E3216" w:rsidRDefault="0054652B" w:rsidP="00F34401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53BF6CF4" w14:textId="77777777" w:rsidR="0054652B" w:rsidRPr="009E3216" w:rsidRDefault="0054652B" w:rsidP="00F34401">
            <w:pPr>
              <w:rPr>
                <w:rFonts w:cs="Arial"/>
                <w:color w:val="000000"/>
                <w:sz w:val="20"/>
                <w:szCs w:val="20"/>
              </w:rPr>
            </w:pPr>
            <w:r w:rsidRPr="009E3216">
              <w:rPr>
                <w:rFonts w:cs="Arial"/>
                <w:sz w:val="20"/>
                <w:szCs w:val="20"/>
              </w:rPr>
              <w:t>1. Beratung von Kunden in komplexen Situationen</w:t>
            </w:r>
          </w:p>
        </w:tc>
      </w:tr>
      <w:tr w:rsidR="0054652B" w14:paraId="5ACF352F" w14:textId="77777777" w:rsidTr="0054652B">
        <w:trPr>
          <w:trHeight w:hRule="exact" w:val="17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7CEFF61F" w14:textId="77777777" w:rsidR="0054652B" w:rsidRPr="009E3216" w:rsidRDefault="0054652B" w:rsidP="00F34401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</w:tcPr>
          <w:p w14:paraId="1CC20890" w14:textId="77777777" w:rsidR="0054652B" w:rsidRPr="009E3216" w:rsidRDefault="0054652B" w:rsidP="00F34401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4652B" w14:paraId="42838925" w14:textId="77777777" w:rsidTr="0054652B">
        <w:trPr>
          <w:trHeight w:hRule="exact"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20BE" w14:textId="77777777" w:rsidR="0054652B" w:rsidRPr="009E3216" w:rsidRDefault="0054652B" w:rsidP="00F34401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364CFC9B" w14:textId="77777777" w:rsidR="0054652B" w:rsidRPr="009E3216" w:rsidRDefault="0054652B" w:rsidP="00F34401">
            <w:pPr>
              <w:rPr>
                <w:rFonts w:cs="Arial"/>
                <w:sz w:val="20"/>
                <w:szCs w:val="20"/>
              </w:rPr>
            </w:pPr>
            <w:r w:rsidRPr="009E3216">
              <w:rPr>
                <w:rFonts w:cs="Arial"/>
                <w:sz w:val="20"/>
                <w:szCs w:val="20"/>
              </w:rPr>
              <w:t>2. Beschaffung von Waren</w:t>
            </w:r>
          </w:p>
        </w:tc>
      </w:tr>
      <w:tr w:rsidR="0054652B" w14:paraId="4AAADE18" w14:textId="77777777" w:rsidTr="0054652B">
        <w:trPr>
          <w:trHeight w:hRule="exact" w:val="17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4B312B2E" w14:textId="77777777" w:rsidR="0054652B" w:rsidRPr="009E3216" w:rsidRDefault="0054652B" w:rsidP="00F34401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</w:tcPr>
          <w:p w14:paraId="38525C47" w14:textId="77777777" w:rsidR="0054652B" w:rsidRPr="009E3216" w:rsidRDefault="0054652B" w:rsidP="00F34401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4652B" w14:paraId="7EA81C89" w14:textId="77777777" w:rsidTr="0054652B">
        <w:trPr>
          <w:trHeight w:hRule="exact"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1171" w14:textId="77777777" w:rsidR="0054652B" w:rsidRPr="009E3216" w:rsidRDefault="0054652B" w:rsidP="00F34401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4804E3E8" w14:textId="77777777" w:rsidR="0054652B" w:rsidRPr="009E3216" w:rsidRDefault="0054652B" w:rsidP="00F34401">
            <w:pPr>
              <w:rPr>
                <w:rFonts w:cs="Arial"/>
                <w:sz w:val="20"/>
                <w:szCs w:val="20"/>
              </w:rPr>
            </w:pPr>
            <w:r w:rsidRPr="009E3216">
              <w:rPr>
                <w:rFonts w:cs="Arial"/>
                <w:sz w:val="20"/>
                <w:szCs w:val="20"/>
              </w:rPr>
              <w:t>3. Warenbestandssteuerung</w:t>
            </w:r>
          </w:p>
        </w:tc>
      </w:tr>
      <w:tr w:rsidR="0054652B" w14:paraId="4308C126" w14:textId="77777777" w:rsidTr="0054652B">
        <w:trPr>
          <w:trHeight w:hRule="exact" w:val="17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125BAB22" w14:textId="77777777" w:rsidR="0054652B" w:rsidRPr="009E3216" w:rsidRDefault="0054652B" w:rsidP="00F34401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</w:tcPr>
          <w:p w14:paraId="61C0F876" w14:textId="77777777" w:rsidR="0054652B" w:rsidRPr="009E3216" w:rsidRDefault="0054652B" w:rsidP="00F34401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4652B" w14:paraId="68286EEE" w14:textId="77777777" w:rsidTr="0054652B">
        <w:trPr>
          <w:trHeight w:hRule="exact"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B96E" w14:textId="77777777" w:rsidR="0054652B" w:rsidRPr="009E3216" w:rsidRDefault="0054652B" w:rsidP="00F34401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4B6476A5" w14:textId="77777777" w:rsidR="0054652B" w:rsidRPr="009E3216" w:rsidRDefault="0054652B" w:rsidP="00F34401">
            <w:pPr>
              <w:rPr>
                <w:rFonts w:cs="Arial"/>
                <w:sz w:val="20"/>
                <w:szCs w:val="20"/>
              </w:rPr>
            </w:pPr>
            <w:r w:rsidRPr="009E3216">
              <w:rPr>
                <w:rFonts w:cs="Arial"/>
                <w:sz w:val="20"/>
                <w:szCs w:val="20"/>
              </w:rPr>
              <w:t>4. kaufmännische Steuerung und Kontrolle</w:t>
            </w:r>
          </w:p>
        </w:tc>
      </w:tr>
      <w:tr w:rsidR="0054652B" w14:paraId="225FCCE1" w14:textId="77777777" w:rsidTr="0054652B">
        <w:trPr>
          <w:trHeight w:hRule="exact" w:val="17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72349C3D" w14:textId="77777777" w:rsidR="0054652B" w:rsidRPr="009E3216" w:rsidRDefault="0054652B" w:rsidP="00F34401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</w:tcPr>
          <w:p w14:paraId="675AD30F" w14:textId="77777777" w:rsidR="0054652B" w:rsidRPr="009E3216" w:rsidRDefault="0054652B" w:rsidP="00F34401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4652B" w14:paraId="6F586F1C" w14:textId="77777777" w:rsidTr="0054652B">
        <w:trPr>
          <w:trHeight w:hRule="exact"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92D4" w14:textId="77777777" w:rsidR="0054652B" w:rsidRPr="009E3216" w:rsidRDefault="0054652B" w:rsidP="00F3440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4B64A69B" w14:textId="77777777" w:rsidR="0054652B" w:rsidRPr="009E3216" w:rsidRDefault="0054652B" w:rsidP="0054652B">
            <w:pPr>
              <w:rPr>
                <w:rFonts w:cs="Arial"/>
                <w:sz w:val="20"/>
                <w:szCs w:val="20"/>
              </w:rPr>
            </w:pPr>
            <w:r w:rsidRPr="009E3216">
              <w:rPr>
                <w:rFonts w:cs="Arial"/>
                <w:sz w:val="20"/>
                <w:szCs w:val="20"/>
              </w:rPr>
              <w:t>5. Marketingmaßnahmen</w:t>
            </w:r>
          </w:p>
        </w:tc>
      </w:tr>
      <w:tr w:rsidR="0054652B" w14:paraId="777BE94A" w14:textId="77777777" w:rsidTr="0054652B">
        <w:trPr>
          <w:trHeight w:hRule="exact" w:val="17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2EAB671B" w14:textId="77777777" w:rsidR="0054652B" w:rsidRPr="009E3216" w:rsidRDefault="0054652B" w:rsidP="00F3440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14:paraId="009F39E0" w14:textId="77777777" w:rsidR="0054652B" w:rsidRPr="009E3216" w:rsidRDefault="0054652B" w:rsidP="00F34401">
            <w:pPr>
              <w:rPr>
                <w:rFonts w:cs="Arial"/>
                <w:sz w:val="20"/>
                <w:szCs w:val="20"/>
              </w:rPr>
            </w:pPr>
          </w:p>
        </w:tc>
      </w:tr>
      <w:tr w:rsidR="0054652B" w14:paraId="5655BC00" w14:textId="77777777" w:rsidTr="0054652B">
        <w:trPr>
          <w:trHeight w:hRule="exact"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AE72" w14:textId="77777777" w:rsidR="0054652B" w:rsidRPr="009E3216" w:rsidRDefault="0054652B" w:rsidP="00F3440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267E4CD1" w14:textId="77777777" w:rsidR="0054652B" w:rsidRPr="009E3216" w:rsidRDefault="0054652B" w:rsidP="00F34401">
            <w:pPr>
              <w:rPr>
                <w:rFonts w:cs="Arial"/>
                <w:sz w:val="20"/>
                <w:szCs w:val="20"/>
              </w:rPr>
            </w:pPr>
            <w:r w:rsidRPr="009E3216">
              <w:rPr>
                <w:rFonts w:cs="Arial"/>
                <w:sz w:val="20"/>
                <w:szCs w:val="20"/>
              </w:rPr>
              <w:t>6. Onlinehandel</w:t>
            </w:r>
          </w:p>
        </w:tc>
      </w:tr>
      <w:tr w:rsidR="0054652B" w14:paraId="5AAA1298" w14:textId="77777777" w:rsidTr="0054652B">
        <w:trPr>
          <w:trHeight w:hRule="exact" w:val="17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321A302E" w14:textId="77777777" w:rsidR="0054652B" w:rsidRPr="009E3216" w:rsidRDefault="0054652B" w:rsidP="00F3440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14:paraId="31B728EE" w14:textId="77777777" w:rsidR="0054652B" w:rsidRPr="009E3216" w:rsidRDefault="0054652B" w:rsidP="00F34401">
            <w:pPr>
              <w:rPr>
                <w:rFonts w:cs="Arial"/>
                <w:sz w:val="20"/>
                <w:szCs w:val="20"/>
              </w:rPr>
            </w:pPr>
          </w:p>
        </w:tc>
      </w:tr>
      <w:tr w:rsidR="0054652B" w14:paraId="499CF223" w14:textId="77777777" w:rsidTr="0054652B">
        <w:trPr>
          <w:trHeight w:hRule="exact"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2CC8" w14:textId="77777777" w:rsidR="0054652B" w:rsidRPr="009E3216" w:rsidRDefault="0054652B" w:rsidP="00F3440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6DFACD25" w14:textId="77777777" w:rsidR="0054652B" w:rsidRPr="009E3216" w:rsidRDefault="0054652B" w:rsidP="00F34401">
            <w:pPr>
              <w:rPr>
                <w:rFonts w:cs="Arial"/>
                <w:sz w:val="20"/>
                <w:szCs w:val="20"/>
              </w:rPr>
            </w:pPr>
            <w:r w:rsidRPr="009E3216">
              <w:rPr>
                <w:rFonts w:cs="Arial"/>
                <w:sz w:val="20"/>
                <w:szCs w:val="20"/>
              </w:rPr>
              <w:t>7. Mitarbeiterführung und –entwicklung</w:t>
            </w:r>
          </w:p>
        </w:tc>
      </w:tr>
      <w:tr w:rsidR="0054652B" w14:paraId="533CD8BD" w14:textId="77777777" w:rsidTr="0054652B">
        <w:trPr>
          <w:trHeight w:hRule="exact" w:val="17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2501FF8F" w14:textId="77777777" w:rsidR="0054652B" w:rsidRPr="009E3216" w:rsidRDefault="0054652B" w:rsidP="00F3440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14:paraId="58B5D86E" w14:textId="77777777" w:rsidR="0054652B" w:rsidRPr="009E3216" w:rsidRDefault="0054652B" w:rsidP="00F34401">
            <w:pPr>
              <w:rPr>
                <w:rFonts w:cs="Arial"/>
                <w:sz w:val="20"/>
                <w:szCs w:val="20"/>
              </w:rPr>
            </w:pPr>
          </w:p>
        </w:tc>
      </w:tr>
      <w:tr w:rsidR="0054652B" w14:paraId="14A22636" w14:textId="77777777" w:rsidTr="0054652B">
        <w:trPr>
          <w:trHeight w:hRule="exact"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B043" w14:textId="77777777" w:rsidR="0054652B" w:rsidRPr="009E3216" w:rsidRDefault="0054652B" w:rsidP="00F3440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14:paraId="059DDFDF" w14:textId="77777777" w:rsidR="0054652B" w:rsidRPr="009E3216" w:rsidRDefault="0054652B" w:rsidP="00F34401">
            <w:pPr>
              <w:rPr>
                <w:rFonts w:cs="Arial"/>
                <w:sz w:val="20"/>
                <w:szCs w:val="20"/>
              </w:rPr>
            </w:pPr>
            <w:r w:rsidRPr="009E3216">
              <w:rPr>
                <w:rFonts w:cs="Arial"/>
                <w:sz w:val="20"/>
                <w:szCs w:val="20"/>
              </w:rPr>
              <w:t>8. Vorbereitung unternehmerischer Selbständigkeit</w:t>
            </w:r>
          </w:p>
        </w:tc>
      </w:tr>
    </w:tbl>
    <w:p w14:paraId="2BA0A1F0" w14:textId="77777777" w:rsidR="009E3216" w:rsidRDefault="009E3216" w:rsidP="00802966">
      <w:pPr>
        <w:rPr>
          <w:rFonts w:cs="Arial"/>
          <w:bCs/>
          <w:sz w:val="32"/>
          <w:szCs w:val="32"/>
        </w:rPr>
      </w:pPr>
    </w:p>
    <w:p w14:paraId="4C713021" w14:textId="77777777" w:rsidR="00802966" w:rsidRPr="00C12803" w:rsidRDefault="00802966" w:rsidP="00802966">
      <w:pPr>
        <w:rPr>
          <w:rFonts w:cs="Arial"/>
          <w:bCs/>
          <w:sz w:val="32"/>
          <w:szCs w:val="32"/>
        </w:rPr>
      </w:pPr>
      <w:r w:rsidRPr="00C12803">
        <w:rPr>
          <w:rFonts w:cs="Arial"/>
          <w:bCs/>
          <w:sz w:val="32"/>
          <w:szCs w:val="32"/>
        </w:rPr>
        <w:t>Warengruppen:</w:t>
      </w:r>
    </w:p>
    <w:p w14:paraId="2D5047D1" w14:textId="77777777" w:rsidR="00802966" w:rsidRDefault="00802966" w:rsidP="00802966">
      <w:pPr>
        <w:rPr>
          <w:rFonts w:cs="Arial"/>
          <w:b/>
          <w:bCs/>
          <w:sz w:val="28"/>
          <w:szCs w:val="28"/>
        </w:rPr>
      </w:pPr>
    </w:p>
    <w:tbl>
      <w:tblPr>
        <w:tblStyle w:val="Tabellenrast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5187"/>
      </w:tblGrid>
      <w:tr w:rsidR="00802966" w14:paraId="36EA2742" w14:textId="77777777" w:rsidTr="00631F84">
        <w:trPr>
          <w:trHeight w:val="317"/>
        </w:trPr>
        <w:tc>
          <w:tcPr>
            <w:tcW w:w="450" w:type="dxa"/>
          </w:tcPr>
          <w:p w14:paraId="7BDFF0FE" w14:textId="77777777" w:rsidR="00802966" w:rsidRPr="00C12803" w:rsidRDefault="00802966" w:rsidP="00631F84">
            <w:pPr>
              <w:rPr>
                <w:rFonts w:cs="Arial"/>
                <w:bCs/>
                <w:sz w:val="28"/>
                <w:szCs w:val="28"/>
              </w:rPr>
            </w:pPr>
            <w:r w:rsidRPr="00C12803">
              <w:rPr>
                <w:rFonts w:cs="Arial"/>
                <w:bCs/>
                <w:sz w:val="28"/>
                <w:szCs w:val="28"/>
              </w:rPr>
              <w:t>1.</w:t>
            </w: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14:paraId="592D38D5" w14:textId="77777777" w:rsidR="00802966" w:rsidRPr="00C12803" w:rsidRDefault="00802966" w:rsidP="00631F84">
            <w:pPr>
              <w:rPr>
                <w:rFonts w:cs="Arial"/>
                <w:bCs/>
                <w:sz w:val="28"/>
                <w:szCs w:val="28"/>
              </w:rPr>
            </w:pPr>
          </w:p>
        </w:tc>
      </w:tr>
      <w:tr w:rsidR="00802966" w14:paraId="3EAD88DD" w14:textId="77777777" w:rsidTr="00631F84">
        <w:trPr>
          <w:trHeight w:val="443"/>
        </w:trPr>
        <w:tc>
          <w:tcPr>
            <w:tcW w:w="450" w:type="dxa"/>
          </w:tcPr>
          <w:p w14:paraId="4FF0EDAF" w14:textId="77777777" w:rsidR="00802966" w:rsidRPr="00C12803" w:rsidRDefault="00802966" w:rsidP="00631F84">
            <w:pPr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</w:tcBorders>
          </w:tcPr>
          <w:p w14:paraId="68DB4330" w14:textId="77777777" w:rsidR="00802966" w:rsidRPr="00C12803" w:rsidRDefault="00802966" w:rsidP="00631F84">
            <w:pPr>
              <w:rPr>
                <w:rFonts w:cs="Arial"/>
                <w:bCs/>
                <w:sz w:val="28"/>
                <w:szCs w:val="28"/>
              </w:rPr>
            </w:pPr>
          </w:p>
        </w:tc>
      </w:tr>
      <w:tr w:rsidR="00802966" w14:paraId="7B61F769" w14:textId="77777777" w:rsidTr="00631F84">
        <w:tc>
          <w:tcPr>
            <w:tcW w:w="450" w:type="dxa"/>
          </w:tcPr>
          <w:p w14:paraId="22686CDD" w14:textId="77777777" w:rsidR="00802966" w:rsidRPr="00C12803" w:rsidRDefault="00802966" w:rsidP="00631F84">
            <w:pPr>
              <w:rPr>
                <w:rFonts w:cs="Arial"/>
                <w:bCs/>
                <w:sz w:val="28"/>
                <w:szCs w:val="28"/>
              </w:rPr>
            </w:pPr>
            <w:r w:rsidRPr="00C12803">
              <w:rPr>
                <w:rFonts w:cs="Arial"/>
                <w:bCs/>
                <w:sz w:val="28"/>
                <w:szCs w:val="28"/>
              </w:rPr>
              <w:t>2.</w:t>
            </w: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14:paraId="1B252750" w14:textId="77777777" w:rsidR="00802966" w:rsidRPr="00C12803" w:rsidRDefault="00802966" w:rsidP="00631F84">
            <w:pPr>
              <w:rPr>
                <w:rFonts w:cs="Arial"/>
                <w:bCs/>
                <w:sz w:val="28"/>
                <w:szCs w:val="28"/>
              </w:rPr>
            </w:pPr>
          </w:p>
        </w:tc>
      </w:tr>
    </w:tbl>
    <w:p w14:paraId="785D5EB1" w14:textId="77777777" w:rsidR="00802966" w:rsidRDefault="00802966" w:rsidP="00802966">
      <w:pPr>
        <w:rPr>
          <w:rFonts w:cs="Arial"/>
          <w:b/>
          <w:bCs/>
          <w:sz w:val="28"/>
          <w:szCs w:val="28"/>
        </w:rPr>
      </w:pPr>
    </w:p>
    <w:p w14:paraId="3106ADB4" w14:textId="77777777" w:rsidR="00F60360" w:rsidRPr="003A156E" w:rsidRDefault="00F60360" w:rsidP="00802966">
      <w:pPr>
        <w:rPr>
          <w:rFonts w:cs="Arial"/>
          <w:b/>
          <w:bCs/>
          <w:sz w:val="28"/>
          <w:szCs w:val="28"/>
        </w:rPr>
      </w:pPr>
      <w:r>
        <w:rPr>
          <w:rFonts w:cs="Arial"/>
          <w:bCs/>
          <w:sz w:val="20"/>
          <w:szCs w:val="20"/>
        </w:rPr>
        <w:t>Die Organisation der Berufsausbildung, wie sie im Ausbildungsrahmenplan vorgegeben ist, muss eingehalten werden.</w:t>
      </w:r>
    </w:p>
    <w:p w14:paraId="6842A08A" w14:textId="77777777" w:rsidR="00F34401" w:rsidRDefault="00802966" w:rsidP="00F34401">
      <w:pPr>
        <w:tabs>
          <w:tab w:val="left" w:pos="6804"/>
        </w:tabs>
        <w:rPr>
          <w:b/>
          <w:bCs/>
        </w:rPr>
      </w:pPr>
      <w:r>
        <w:rPr>
          <w:b/>
          <w:bCs/>
        </w:rPr>
        <w:br w:type="page"/>
      </w:r>
    </w:p>
    <w:p w14:paraId="5F15B947" w14:textId="77777777" w:rsidR="00802966" w:rsidRPr="009E3216" w:rsidRDefault="00802966" w:rsidP="00F34401">
      <w:pPr>
        <w:tabs>
          <w:tab w:val="left" w:pos="6804"/>
        </w:tabs>
        <w:rPr>
          <w:b/>
          <w:sz w:val="24"/>
        </w:rPr>
      </w:pPr>
    </w:p>
    <w:p w14:paraId="5F71CF41" w14:textId="77777777" w:rsidR="005F0F7F" w:rsidRDefault="005F0F7F" w:rsidP="005F0F7F">
      <w:pPr>
        <w:autoSpaceDE w:val="0"/>
        <w:autoSpaceDN w:val="0"/>
        <w:adjustRightInd w:val="0"/>
        <w:spacing w:before="0"/>
        <w:rPr>
          <w:rFonts w:eastAsiaTheme="minorHAnsi" w:cs="Arial"/>
          <w:b/>
          <w:sz w:val="32"/>
          <w:szCs w:val="32"/>
          <w:lang w:eastAsia="en-US"/>
        </w:rPr>
      </w:pPr>
      <w:r w:rsidRPr="000D5701">
        <w:rPr>
          <w:rFonts w:eastAsiaTheme="minorHAnsi" w:cs="Arial"/>
          <w:b/>
          <w:sz w:val="32"/>
          <w:szCs w:val="32"/>
          <w:lang w:eastAsia="en-US"/>
        </w:rPr>
        <w:t xml:space="preserve">Integrativ zu vermittelnde Fertigkeiten, Kenntnisse und </w:t>
      </w:r>
      <w:r>
        <w:rPr>
          <w:rFonts w:eastAsiaTheme="minorHAnsi" w:cs="Arial"/>
          <w:b/>
          <w:sz w:val="32"/>
          <w:szCs w:val="32"/>
          <w:lang w:eastAsia="en-US"/>
        </w:rPr>
        <w:br/>
      </w:r>
      <w:r w:rsidRPr="000D5701">
        <w:rPr>
          <w:rFonts w:eastAsiaTheme="minorHAnsi" w:cs="Arial"/>
          <w:b/>
          <w:sz w:val="32"/>
          <w:szCs w:val="32"/>
          <w:lang w:eastAsia="en-US"/>
        </w:rPr>
        <w:t>Fähigkeiten</w:t>
      </w:r>
    </w:p>
    <w:p w14:paraId="2C28D11F" w14:textId="77777777" w:rsidR="005F0F7F" w:rsidRDefault="005F0F7F" w:rsidP="005F0F7F"/>
    <w:tbl>
      <w:tblPr>
        <w:tblW w:w="939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25"/>
        <w:gridCol w:w="8"/>
        <w:gridCol w:w="4351"/>
        <w:gridCol w:w="2410"/>
      </w:tblGrid>
      <w:tr w:rsidR="00B628F6" w:rsidRPr="001C1282" w14:paraId="4D81233E" w14:textId="77777777" w:rsidTr="00056C44">
        <w:trPr>
          <w:trHeight w:val="486"/>
          <w:tblHeader/>
        </w:trPr>
        <w:tc>
          <w:tcPr>
            <w:tcW w:w="262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EB6A4E" w14:textId="77777777" w:rsidR="00B628F6" w:rsidRPr="001C1282" w:rsidRDefault="00B628F6" w:rsidP="0042268F">
            <w:pPr>
              <w:pStyle w:val="BIBBSpaltentitel"/>
              <w:jc w:val="left"/>
              <w:rPr>
                <w:rFonts w:cs="Arial"/>
              </w:rPr>
            </w:pPr>
            <w:r w:rsidRPr="001C1282">
              <w:rPr>
                <w:rFonts w:cs="Arial"/>
              </w:rPr>
              <w:t>Teil des Ausbildungsberufsbildes</w:t>
            </w:r>
          </w:p>
        </w:tc>
        <w:tc>
          <w:tcPr>
            <w:tcW w:w="435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659F639" w14:textId="77777777" w:rsidR="00B628F6" w:rsidRPr="001C1282" w:rsidRDefault="00B628F6" w:rsidP="0042268F">
            <w:pPr>
              <w:pStyle w:val="BIBBSpaltentitel"/>
              <w:jc w:val="left"/>
              <w:rPr>
                <w:rFonts w:cs="Arial"/>
              </w:rPr>
            </w:pPr>
            <w:r w:rsidRPr="001C1282">
              <w:rPr>
                <w:rFonts w:cs="Arial"/>
              </w:rPr>
              <w:t>Fertigkeiten, Kenntnisse und Fähigkeiten</w:t>
            </w:r>
            <w:r w:rsidRPr="001C1282">
              <w:rPr>
                <w:rFonts w:cs="Arial"/>
              </w:rPr>
              <w:br/>
              <w:t>(berufliche Handlungsfähigkeit)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47B1EA" w14:textId="77777777" w:rsidR="00B628F6" w:rsidRPr="001C1282" w:rsidRDefault="00B628F6" w:rsidP="0042268F">
            <w:pPr>
              <w:pStyle w:val="BIBBSpaltentitel"/>
              <w:jc w:val="left"/>
              <w:rPr>
                <w:rFonts w:cs="Arial"/>
              </w:rPr>
            </w:pPr>
            <w:r w:rsidRPr="001C1282">
              <w:rPr>
                <w:rFonts w:cs="Arial"/>
              </w:rPr>
              <w:t>zeitliche Richtwerte in Wochen im</w:t>
            </w:r>
          </w:p>
        </w:tc>
      </w:tr>
      <w:tr w:rsidR="00B628F6" w:rsidRPr="001C1282" w14:paraId="05299B21" w14:textId="77777777" w:rsidTr="00056C44">
        <w:trPr>
          <w:trHeight w:val="388"/>
          <w:tblHeader/>
        </w:trPr>
        <w:tc>
          <w:tcPr>
            <w:tcW w:w="262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31D511" w14:textId="77777777" w:rsidR="00B628F6" w:rsidRPr="001C1282" w:rsidRDefault="00B628F6" w:rsidP="0042268F">
            <w:pPr>
              <w:pStyle w:val="BIBBSpaltennummer"/>
              <w:rPr>
                <w:rFonts w:cs="Arial"/>
              </w:rPr>
            </w:pPr>
          </w:p>
        </w:tc>
        <w:tc>
          <w:tcPr>
            <w:tcW w:w="4359" w:type="dxa"/>
            <w:gridSpan w:val="2"/>
            <w:vMerge/>
            <w:shd w:val="clear" w:color="auto" w:fill="D9D9D9" w:themeFill="background1" w:themeFillShade="D9"/>
            <w:tcMar>
              <w:top w:w="11" w:type="dxa"/>
            </w:tcMar>
            <w:vAlign w:val="center"/>
          </w:tcPr>
          <w:p w14:paraId="08C7DB53" w14:textId="77777777" w:rsidR="00B628F6" w:rsidRPr="001C1282" w:rsidRDefault="00B628F6" w:rsidP="0042268F">
            <w:pPr>
              <w:pStyle w:val="BIBBSpaltennummer"/>
              <w:rPr>
                <w:rFonts w:cs="Arial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top w:w="11" w:type="dxa"/>
            </w:tcMar>
          </w:tcPr>
          <w:p w14:paraId="7635B339" w14:textId="77777777" w:rsidR="00B628F6" w:rsidRPr="001C1282" w:rsidRDefault="00B628F6" w:rsidP="0042268F">
            <w:pPr>
              <w:pStyle w:val="BIBBSpaltentitel"/>
              <w:jc w:val="left"/>
              <w:rPr>
                <w:rFonts w:cs="Arial"/>
              </w:rPr>
            </w:pPr>
            <w:r w:rsidRPr="001C128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25</w:t>
            </w:r>
            <w:r w:rsidRPr="001C1282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bis 36.</w:t>
            </w:r>
            <w:r w:rsidRPr="001C1282">
              <w:rPr>
                <w:rFonts w:cs="Arial"/>
              </w:rPr>
              <w:t xml:space="preserve"> Monat</w:t>
            </w:r>
          </w:p>
        </w:tc>
      </w:tr>
      <w:tr w:rsidR="00B628F6" w:rsidRPr="00D40BD8" w14:paraId="0F87DAB4" w14:textId="77777777" w:rsidTr="00056C44">
        <w:trPr>
          <w:trHeight w:hRule="exact" w:val="779"/>
          <w:tblHeader/>
        </w:trPr>
        <w:tc>
          <w:tcPr>
            <w:tcW w:w="2625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top w:w="102" w:type="dxa"/>
              <w:bottom w:w="102" w:type="dxa"/>
            </w:tcMar>
            <w:vAlign w:val="center"/>
          </w:tcPr>
          <w:p w14:paraId="2830F990" w14:textId="77777777" w:rsidR="00B628F6" w:rsidRPr="001C1282" w:rsidRDefault="00B628F6" w:rsidP="0042268F">
            <w:pPr>
              <w:pStyle w:val="BIBBSpaltennummer"/>
              <w:spacing w:before="0"/>
              <w:rPr>
                <w:rFonts w:cs="Arial"/>
              </w:rPr>
            </w:pPr>
          </w:p>
        </w:tc>
        <w:tc>
          <w:tcPr>
            <w:tcW w:w="4359" w:type="dxa"/>
            <w:gridSpan w:val="2"/>
            <w:shd w:val="clear" w:color="auto" w:fill="D9D9D9" w:themeFill="background1" w:themeFillShade="D9"/>
            <w:tcMar>
              <w:top w:w="102" w:type="dxa"/>
              <w:bottom w:w="102" w:type="dxa"/>
            </w:tcMar>
            <w:vAlign w:val="center"/>
          </w:tcPr>
          <w:p w14:paraId="79E2C21B" w14:textId="77777777" w:rsidR="00B628F6" w:rsidRPr="001C1282" w:rsidRDefault="00B628F6" w:rsidP="0042268F">
            <w:pPr>
              <w:pStyle w:val="BIBBSpaltennummer"/>
              <w:spacing w:before="0"/>
              <w:rPr>
                <w:rFonts w:cs="Arial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3D79E0" w14:textId="77777777" w:rsidR="00B628F6" w:rsidRPr="00D40BD8" w:rsidRDefault="00B628F6" w:rsidP="0042268F">
            <w:pPr>
              <w:spacing w:before="0"/>
              <w:rPr>
                <w:rFonts w:cs="Arial"/>
                <w:sz w:val="16"/>
                <w:szCs w:val="16"/>
              </w:rPr>
            </w:pPr>
            <w:r w:rsidRPr="00D40BD8">
              <w:rPr>
                <w:rFonts w:cs="Arial"/>
                <w:sz w:val="16"/>
                <w:szCs w:val="16"/>
              </w:rPr>
              <w:t>Abteilung</w:t>
            </w:r>
          </w:p>
          <w:p w14:paraId="507947C9" w14:textId="77777777" w:rsidR="00B628F6" w:rsidRPr="00D40BD8" w:rsidRDefault="00B628F6" w:rsidP="0042268F">
            <w:pPr>
              <w:spacing w:before="0"/>
              <w:rPr>
                <w:rFonts w:cs="Arial"/>
                <w:sz w:val="16"/>
                <w:szCs w:val="16"/>
              </w:rPr>
            </w:pPr>
            <w:r w:rsidRPr="00D40BD8">
              <w:rPr>
                <w:rFonts w:cs="Arial"/>
                <w:sz w:val="16"/>
                <w:szCs w:val="16"/>
              </w:rPr>
              <w:t>Ausbil</w:t>
            </w:r>
            <w:r>
              <w:rPr>
                <w:rFonts w:cs="Arial"/>
                <w:sz w:val="16"/>
                <w:szCs w:val="16"/>
              </w:rPr>
              <w:t>dungs</w:t>
            </w:r>
            <w:r w:rsidRPr="00D40BD8">
              <w:rPr>
                <w:rFonts w:cs="Arial"/>
                <w:sz w:val="16"/>
                <w:szCs w:val="16"/>
              </w:rPr>
              <w:t>methode</w:t>
            </w:r>
          </w:p>
          <w:p w14:paraId="57C3D9D0" w14:textId="77777777" w:rsidR="00B628F6" w:rsidRPr="00D40BD8" w:rsidRDefault="00B628F6" w:rsidP="0042268F">
            <w:pPr>
              <w:spacing w:before="0"/>
              <w:rPr>
                <w:rFonts w:cs="Arial"/>
                <w:sz w:val="16"/>
                <w:szCs w:val="16"/>
              </w:rPr>
            </w:pPr>
            <w:r w:rsidRPr="00D40BD8">
              <w:rPr>
                <w:rFonts w:cs="Arial"/>
                <w:sz w:val="16"/>
                <w:szCs w:val="16"/>
              </w:rPr>
              <w:t>Verantwortlichkeit</w:t>
            </w:r>
            <w:r w:rsidRPr="00D40BD8">
              <w:rPr>
                <w:rFonts w:cs="Arial"/>
                <w:sz w:val="16"/>
                <w:szCs w:val="16"/>
              </w:rPr>
              <w:tab/>
            </w:r>
          </w:p>
        </w:tc>
      </w:tr>
      <w:tr w:rsidR="00B628F6" w:rsidRPr="001C1282" w14:paraId="3331176A" w14:textId="77777777" w:rsidTr="00056C44">
        <w:trPr>
          <w:cantSplit/>
          <w:trHeight w:val="125"/>
        </w:trPr>
        <w:tc>
          <w:tcPr>
            <w:tcW w:w="2633" w:type="dxa"/>
            <w:gridSpan w:val="2"/>
            <w:tcBorders>
              <w:left w:val="single" w:sz="4" w:space="0" w:color="auto"/>
            </w:tcBorders>
            <w:tcMar>
              <w:top w:w="102" w:type="dxa"/>
              <w:bottom w:w="102" w:type="dxa"/>
            </w:tcMar>
          </w:tcPr>
          <w:p w14:paraId="69DDF292" w14:textId="77777777" w:rsidR="00B628F6" w:rsidRPr="001C1282" w:rsidRDefault="00B628F6" w:rsidP="00D12B6A">
            <w:pPr>
              <w:rPr>
                <w:rFonts w:cs="Arial"/>
              </w:rPr>
            </w:pPr>
            <w:r w:rsidRPr="001C1282">
              <w:rPr>
                <w:rFonts w:cs="Arial"/>
              </w:rPr>
              <w:t>Sicherheit und Gesundheitsschutz bei der Arbeit</w:t>
            </w:r>
          </w:p>
          <w:p w14:paraId="02AFBA50" w14:textId="77777777" w:rsidR="00B628F6" w:rsidRPr="001C1282" w:rsidRDefault="00B628F6" w:rsidP="00D12B6A">
            <w:pPr>
              <w:rPr>
                <w:rFonts w:cs="Arial"/>
              </w:rPr>
            </w:pPr>
          </w:p>
        </w:tc>
        <w:tc>
          <w:tcPr>
            <w:tcW w:w="4351" w:type="dxa"/>
            <w:tcMar>
              <w:top w:w="102" w:type="dxa"/>
              <w:bottom w:w="102" w:type="dxa"/>
            </w:tcMar>
          </w:tcPr>
          <w:p w14:paraId="2A8B386D" w14:textId="77777777" w:rsidR="00B628F6" w:rsidRPr="001C1282" w:rsidRDefault="00B628F6" w:rsidP="001C5B4E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after="120" w:line="240" w:lineRule="auto"/>
              <w:ind w:left="357" w:hanging="357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Gefährdung von Sicherheit und Gesundheit am Arbeitsplatz feststellen und Maßnahmen zur Vermeidung der Gefährdung ergreifen</w:t>
            </w:r>
          </w:p>
          <w:p w14:paraId="3A006B44" w14:textId="77777777" w:rsidR="00B628F6" w:rsidRPr="001C1282" w:rsidRDefault="00B628F6" w:rsidP="001C5B4E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after="120" w:line="240" w:lineRule="auto"/>
              <w:ind w:left="357" w:hanging="357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berufsbezogene Arbeitsschutz- und Unfallverhütungsvorschriften anwenden</w:t>
            </w:r>
          </w:p>
          <w:p w14:paraId="3D1FECFD" w14:textId="77777777" w:rsidR="00B628F6" w:rsidRPr="001C1282" w:rsidRDefault="00B628F6" w:rsidP="001C5B4E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after="120" w:line="240" w:lineRule="auto"/>
              <w:ind w:left="357" w:hanging="357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Verhaltensweisen bei Unfällen beschreiben sowie erste Maßnahmen einleiten</w:t>
            </w:r>
          </w:p>
          <w:p w14:paraId="0CD38539" w14:textId="77777777" w:rsidR="00B628F6" w:rsidRPr="001C1282" w:rsidRDefault="00B628F6" w:rsidP="001C5B4E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after="120" w:line="240" w:lineRule="auto"/>
              <w:ind w:left="357" w:hanging="357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Vorschriften des vorbeugenden Brandschutzes anwenden sowie Verhaltensweisen bei Bränden beschreiben und Maßnahmen zur Brandbekämpfung ergreifen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29AA90FC" w14:textId="77777777" w:rsidR="00B628F6" w:rsidRPr="001C1282" w:rsidRDefault="00B628F6" w:rsidP="00D12B6A">
            <w:pPr>
              <w:autoSpaceDE w:val="0"/>
              <w:autoSpaceDN w:val="0"/>
              <w:adjustRightInd w:val="0"/>
              <w:spacing w:before="0"/>
              <w:rPr>
                <w:rFonts w:eastAsiaTheme="minorHAnsi" w:cs="Arial"/>
                <w:szCs w:val="22"/>
              </w:rPr>
            </w:pPr>
            <w:r w:rsidRPr="001C1282">
              <w:rPr>
                <w:rFonts w:eastAsiaTheme="minorHAnsi" w:cs="Arial"/>
                <w:szCs w:val="22"/>
              </w:rPr>
              <w:t xml:space="preserve">während </w:t>
            </w:r>
          </w:p>
          <w:p w14:paraId="0F88CCA5" w14:textId="77777777" w:rsidR="00B628F6" w:rsidRPr="001C1282" w:rsidRDefault="00B628F6" w:rsidP="00D12B6A">
            <w:pPr>
              <w:autoSpaceDE w:val="0"/>
              <w:autoSpaceDN w:val="0"/>
              <w:adjustRightInd w:val="0"/>
              <w:spacing w:before="0"/>
              <w:rPr>
                <w:rFonts w:eastAsiaTheme="minorHAnsi" w:cs="Arial"/>
                <w:szCs w:val="22"/>
              </w:rPr>
            </w:pPr>
            <w:r w:rsidRPr="001C1282">
              <w:rPr>
                <w:rFonts w:eastAsiaTheme="minorHAnsi" w:cs="Arial"/>
                <w:szCs w:val="22"/>
              </w:rPr>
              <w:t>der gesamten Ausbildung zu vermitteln</w:t>
            </w:r>
          </w:p>
          <w:p w14:paraId="0E1F9928" w14:textId="77777777" w:rsidR="00B628F6" w:rsidRDefault="00B628F6" w:rsidP="00D12B6A">
            <w:pPr>
              <w:rPr>
                <w:rFonts w:cs="Arial"/>
              </w:rPr>
            </w:pPr>
          </w:p>
          <w:p w14:paraId="6D434462" w14:textId="77777777" w:rsidR="00B628F6" w:rsidRDefault="00B628F6" w:rsidP="00D12B6A">
            <w:pPr>
              <w:rPr>
                <w:rFonts w:cs="Arial"/>
              </w:rPr>
            </w:pPr>
          </w:p>
          <w:p w14:paraId="48A34DED" w14:textId="77777777" w:rsidR="00056C44" w:rsidRDefault="00056C44" w:rsidP="00D12B6A">
            <w:pPr>
              <w:rPr>
                <w:rFonts w:cs="Arial"/>
              </w:rPr>
            </w:pPr>
          </w:p>
          <w:p w14:paraId="3BF14D59" w14:textId="77777777" w:rsidR="00056C44" w:rsidRPr="001C1282" w:rsidRDefault="00056C44" w:rsidP="00D12B6A">
            <w:pPr>
              <w:rPr>
                <w:rFonts w:cs="Arial"/>
              </w:rPr>
            </w:pPr>
          </w:p>
        </w:tc>
      </w:tr>
      <w:tr w:rsidR="00B628F6" w:rsidRPr="001C1282" w14:paraId="0E8BFC96" w14:textId="77777777" w:rsidTr="00056C44">
        <w:trPr>
          <w:cantSplit/>
          <w:trHeight w:val="125"/>
        </w:trPr>
        <w:tc>
          <w:tcPr>
            <w:tcW w:w="2633" w:type="dxa"/>
            <w:gridSpan w:val="2"/>
            <w:tcBorders>
              <w:left w:val="single" w:sz="4" w:space="0" w:color="auto"/>
            </w:tcBorders>
            <w:tcMar>
              <w:top w:w="102" w:type="dxa"/>
              <w:bottom w:w="102" w:type="dxa"/>
            </w:tcMar>
          </w:tcPr>
          <w:p w14:paraId="7D5C0D4E" w14:textId="77777777" w:rsidR="00B628F6" w:rsidRPr="001C1282" w:rsidRDefault="00B628F6" w:rsidP="00631F84">
            <w:pPr>
              <w:rPr>
                <w:rFonts w:cs="Arial"/>
              </w:rPr>
            </w:pPr>
            <w:r w:rsidRPr="001C1282">
              <w:rPr>
                <w:rFonts w:cs="Arial"/>
              </w:rPr>
              <w:t>Umweltschutz</w:t>
            </w:r>
          </w:p>
          <w:p w14:paraId="4F775455" w14:textId="77777777" w:rsidR="00B628F6" w:rsidRPr="001C1282" w:rsidRDefault="00B628F6" w:rsidP="00631F84">
            <w:pPr>
              <w:rPr>
                <w:rFonts w:cs="Arial"/>
              </w:rPr>
            </w:pPr>
          </w:p>
        </w:tc>
        <w:tc>
          <w:tcPr>
            <w:tcW w:w="4351" w:type="dxa"/>
            <w:tcMar>
              <w:top w:w="102" w:type="dxa"/>
              <w:bottom w:w="102" w:type="dxa"/>
            </w:tcMar>
          </w:tcPr>
          <w:p w14:paraId="2FEB2968" w14:textId="77777777" w:rsidR="00B628F6" w:rsidRPr="001C1282" w:rsidRDefault="00B628F6" w:rsidP="00631F8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C1282">
              <w:rPr>
                <w:rFonts w:cs="Arial"/>
              </w:rPr>
              <w:t>Zur Vermeidung betriebsbedingter Umweltbelastungen im beruflichen Einwirkungsbereich beitragen, insbesondere</w:t>
            </w:r>
          </w:p>
          <w:p w14:paraId="6BA03D2A" w14:textId="77777777" w:rsidR="00B628F6" w:rsidRPr="001C1282" w:rsidRDefault="00B628F6" w:rsidP="00631F84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mögliche Umweltbelastungen durch den Ausbildungsbetrieb und seinen Beitrag zum Umweltschutz an Beispielen erklären</w:t>
            </w:r>
          </w:p>
          <w:p w14:paraId="7D5771E9" w14:textId="77777777" w:rsidR="00B628F6" w:rsidRPr="001C1282" w:rsidRDefault="00B628F6" w:rsidP="00631F84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für den Ausbildungsbetrieb geltende Regelungen des Umweltschutzes anwenden</w:t>
            </w:r>
          </w:p>
          <w:p w14:paraId="1EB9E903" w14:textId="77777777" w:rsidR="00B628F6" w:rsidRPr="001C1282" w:rsidRDefault="00B628F6" w:rsidP="00631F84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Möglichkeiten der wirtschaftlichen und umweltschonenden Energie- und Materialverwendung nutzen</w:t>
            </w:r>
          </w:p>
          <w:p w14:paraId="5D2CEB2F" w14:textId="77777777" w:rsidR="00B628F6" w:rsidRPr="001C1282" w:rsidRDefault="00B628F6" w:rsidP="00631F84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Abfälle vermeiden sowie Stoffe und Materialien einer umweltschonenden Entsorgung zuführen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1F4754C6" w14:textId="77777777" w:rsidR="00B628F6" w:rsidRPr="001C1282" w:rsidRDefault="00B628F6" w:rsidP="00631F84">
            <w:pPr>
              <w:autoSpaceDE w:val="0"/>
              <w:autoSpaceDN w:val="0"/>
              <w:adjustRightInd w:val="0"/>
              <w:spacing w:before="0"/>
              <w:rPr>
                <w:rFonts w:eastAsiaTheme="minorHAnsi" w:cs="Arial"/>
                <w:sz w:val="22"/>
                <w:szCs w:val="22"/>
              </w:rPr>
            </w:pPr>
          </w:p>
        </w:tc>
      </w:tr>
    </w:tbl>
    <w:p w14:paraId="2B65B300" w14:textId="77777777" w:rsidR="005F0F7F" w:rsidRPr="001C1282" w:rsidRDefault="005F0F7F" w:rsidP="005F0F7F">
      <w:pPr>
        <w:pStyle w:val="BIBBAbschnitt"/>
        <w:rPr>
          <w:rFonts w:cs="Arial"/>
          <w:noProof/>
        </w:rPr>
      </w:pPr>
    </w:p>
    <w:p w14:paraId="7790DCCA" w14:textId="77777777" w:rsidR="005F0F7F" w:rsidRDefault="005F0F7F">
      <w:pPr>
        <w:rPr>
          <w:rFonts w:eastAsia="Calibri" w:cs="Arial"/>
          <w:b/>
          <w:sz w:val="32"/>
          <w:szCs w:val="32"/>
          <w:lang w:eastAsia="en-US"/>
        </w:rPr>
      </w:pPr>
      <w:r>
        <w:rPr>
          <w:rFonts w:eastAsia="Calibri" w:cs="Arial"/>
          <w:b/>
          <w:sz w:val="32"/>
          <w:szCs w:val="32"/>
          <w:lang w:eastAsia="en-US"/>
        </w:rPr>
        <w:br w:type="page"/>
      </w:r>
    </w:p>
    <w:p w14:paraId="0B7330C4" w14:textId="77777777" w:rsidR="00FC6FD0" w:rsidRDefault="00FC6FD0" w:rsidP="00FC6FD0">
      <w:pPr>
        <w:pStyle w:val="BIBBAbschnitt"/>
        <w:rPr>
          <w:rFonts w:eastAsia="Calibri" w:cs="Arial"/>
          <w:b/>
          <w:sz w:val="32"/>
          <w:szCs w:val="32"/>
          <w:lang w:eastAsia="en-US"/>
        </w:rPr>
      </w:pPr>
      <w:r w:rsidRPr="000D5701">
        <w:rPr>
          <w:rFonts w:eastAsia="Calibri" w:cs="Arial"/>
          <w:b/>
          <w:sz w:val="32"/>
          <w:szCs w:val="32"/>
          <w:lang w:eastAsia="en-US"/>
        </w:rPr>
        <w:lastRenderedPageBreak/>
        <w:t>Berufsprofilgebende Fertigkeiten, Kenntnisse und Fähigkeiten</w:t>
      </w:r>
    </w:p>
    <w:p w14:paraId="5D227A96" w14:textId="77777777" w:rsidR="00FC6FD0" w:rsidRPr="000D5701" w:rsidRDefault="00FC6FD0" w:rsidP="00FC6FD0">
      <w:pPr>
        <w:pStyle w:val="BIBBAbschnitt"/>
        <w:rPr>
          <w:rFonts w:eastAsia="Calibri" w:cs="Arial"/>
          <w:b/>
          <w:sz w:val="32"/>
          <w:szCs w:val="32"/>
          <w:lang w:eastAsia="en-US"/>
        </w:rPr>
      </w:pPr>
    </w:p>
    <w:tbl>
      <w:tblPr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27"/>
        <w:gridCol w:w="4359"/>
        <w:gridCol w:w="2259"/>
      </w:tblGrid>
      <w:tr w:rsidR="00C80144" w:rsidRPr="001C1282" w14:paraId="3CFA24E7" w14:textId="77777777" w:rsidTr="00056C44">
        <w:trPr>
          <w:trHeight w:val="486"/>
          <w:tblHeader/>
        </w:trPr>
        <w:tc>
          <w:tcPr>
            <w:tcW w:w="2627" w:type="dxa"/>
            <w:vMerge w:val="restart"/>
            <w:shd w:val="clear" w:color="auto" w:fill="D9D9D9" w:themeFill="background1" w:themeFillShade="D9"/>
            <w:vAlign w:val="center"/>
          </w:tcPr>
          <w:p w14:paraId="0EC5ACDA" w14:textId="77777777" w:rsidR="00C80144" w:rsidRPr="001C1282" w:rsidRDefault="00C80144" w:rsidP="00631F84">
            <w:pPr>
              <w:pStyle w:val="BIBBSpaltentitel"/>
              <w:jc w:val="left"/>
              <w:rPr>
                <w:rFonts w:cs="Arial"/>
              </w:rPr>
            </w:pPr>
            <w:r w:rsidRPr="001C1282">
              <w:rPr>
                <w:rFonts w:cs="Arial"/>
              </w:rPr>
              <w:t>Teil des Ausbildungsberufsbildes</w:t>
            </w:r>
          </w:p>
        </w:tc>
        <w:tc>
          <w:tcPr>
            <w:tcW w:w="4359" w:type="dxa"/>
            <w:vMerge w:val="restart"/>
            <w:shd w:val="clear" w:color="auto" w:fill="D9D9D9" w:themeFill="background1" w:themeFillShade="D9"/>
            <w:vAlign w:val="center"/>
          </w:tcPr>
          <w:p w14:paraId="5084F14C" w14:textId="77777777" w:rsidR="00C80144" w:rsidRPr="001C1282" w:rsidRDefault="00C80144" w:rsidP="00631F84">
            <w:pPr>
              <w:pStyle w:val="BIBBSpaltentitel"/>
              <w:jc w:val="left"/>
              <w:rPr>
                <w:rFonts w:cs="Arial"/>
              </w:rPr>
            </w:pPr>
            <w:r w:rsidRPr="001C1282">
              <w:rPr>
                <w:rFonts w:cs="Arial"/>
              </w:rPr>
              <w:t>Fertigkeiten, Kenntnisse und Fähigkeiten</w:t>
            </w:r>
            <w:r w:rsidRPr="001C1282">
              <w:rPr>
                <w:rFonts w:cs="Arial"/>
              </w:rPr>
              <w:br/>
              <w:t>(berufliche Handlungsfähigkeit)</w:t>
            </w:r>
          </w:p>
        </w:tc>
        <w:tc>
          <w:tcPr>
            <w:tcW w:w="2259" w:type="dxa"/>
            <w:shd w:val="clear" w:color="auto" w:fill="D9D9D9" w:themeFill="background1" w:themeFillShade="D9"/>
            <w:vAlign w:val="center"/>
          </w:tcPr>
          <w:p w14:paraId="1729E31A" w14:textId="77777777" w:rsidR="00C80144" w:rsidRPr="001C1282" w:rsidRDefault="00C80144" w:rsidP="00723C01">
            <w:pPr>
              <w:pStyle w:val="BIBBSpaltentitel"/>
              <w:jc w:val="left"/>
              <w:rPr>
                <w:rFonts w:cs="Arial"/>
              </w:rPr>
            </w:pPr>
            <w:r w:rsidRPr="001C1282">
              <w:rPr>
                <w:rFonts w:cs="Arial"/>
              </w:rPr>
              <w:t>zeitliche Richtwerte in Wochen im</w:t>
            </w:r>
          </w:p>
        </w:tc>
      </w:tr>
      <w:tr w:rsidR="00C80144" w:rsidRPr="001C1282" w14:paraId="584ED1B0" w14:textId="77777777" w:rsidTr="00056C44">
        <w:trPr>
          <w:trHeight w:val="388"/>
          <w:tblHeader/>
        </w:trPr>
        <w:tc>
          <w:tcPr>
            <w:tcW w:w="2627" w:type="dxa"/>
            <w:vMerge/>
            <w:shd w:val="clear" w:color="auto" w:fill="D9D9D9" w:themeFill="background1" w:themeFillShade="D9"/>
            <w:vAlign w:val="center"/>
          </w:tcPr>
          <w:p w14:paraId="63667E31" w14:textId="77777777" w:rsidR="00C80144" w:rsidRPr="001C1282" w:rsidRDefault="00C80144" w:rsidP="00631F84">
            <w:pPr>
              <w:pStyle w:val="BIBBSpaltennummer"/>
              <w:rPr>
                <w:rFonts w:cs="Arial"/>
              </w:rPr>
            </w:pPr>
          </w:p>
        </w:tc>
        <w:tc>
          <w:tcPr>
            <w:tcW w:w="4359" w:type="dxa"/>
            <w:vMerge/>
            <w:shd w:val="clear" w:color="auto" w:fill="D9D9D9" w:themeFill="background1" w:themeFillShade="D9"/>
            <w:tcMar>
              <w:top w:w="11" w:type="dxa"/>
            </w:tcMar>
            <w:vAlign w:val="center"/>
          </w:tcPr>
          <w:p w14:paraId="6E041A8E" w14:textId="77777777" w:rsidR="00C80144" w:rsidRPr="001C1282" w:rsidRDefault="00C80144" w:rsidP="00631F84">
            <w:pPr>
              <w:pStyle w:val="BIBBSpaltennummer"/>
              <w:rPr>
                <w:rFonts w:cs="Arial"/>
              </w:rPr>
            </w:pPr>
          </w:p>
        </w:tc>
        <w:tc>
          <w:tcPr>
            <w:tcW w:w="2259" w:type="dxa"/>
            <w:shd w:val="clear" w:color="auto" w:fill="D9D9D9" w:themeFill="background1" w:themeFillShade="D9"/>
            <w:tcMar>
              <w:top w:w="11" w:type="dxa"/>
            </w:tcMar>
          </w:tcPr>
          <w:p w14:paraId="2E7BA3FC" w14:textId="77777777" w:rsidR="00C80144" w:rsidRPr="001C1282" w:rsidRDefault="00C80144" w:rsidP="00723C01">
            <w:pPr>
              <w:pStyle w:val="BIBBSpaltentitel"/>
              <w:jc w:val="left"/>
              <w:rPr>
                <w:rFonts w:cs="Arial"/>
              </w:rPr>
            </w:pPr>
            <w:r w:rsidRPr="001C128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25</w:t>
            </w:r>
            <w:r w:rsidRPr="001C1282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bis 36.</w:t>
            </w:r>
            <w:r w:rsidRPr="001C1282">
              <w:rPr>
                <w:rFonts w:cs="Arial"/>
              </w:rPr>
              <w:t xml:space="preserve"> Monat</w:t>
            </w:r>
          </w:p>
        </w:tc>
      </w:tr>
      <w:tr w:rsidR="00C80144" w:rsidRPr="00D40BD8" w14:paraId="449A305A" w14:textId="77777777" w:rsidTr="00056C44">
        <w:trPr>
          <w:trHeight w:hRule="exact" w:val="779"/>
          <w:tblHeader/>
        </w:trPr>
        <w:tc>
          <w:tcPr>
            <w:tcW w:w="2627" w:type="dxa"/>
            <w:shd w:val="clear" w:color="auto" w:fill="D9D9D9" w:themeFill="background1" w:themeFillShade="D9"/>
            <w:tcMar>
              <w:top w:w="102" w:type="dxa"/>
              <w:bottom w:w="102" w:type="dxa"/>
            </w:tcMar>
            <w:vAlign w:val="center"/>
          </w:tcPr>
          <w:p w14:paraId="62CF304A" w14:textId="77777777" w:rsidR="00C80144" w:rsidRPr="001C1282" w:rsidRDefault="00C80144" w:rsidP="00631F84">
            <w:pPr>
              <w:pStyle w:val="BIBBSpaltennummer"/>
              <w:spacing w:before="0"/>
              <w:rPr>
                <w:rFonts w:cs="Arial"/>
              </w:rPr>
            </w:pPr>
          </w:p>
        </w:tc>
        <w:tc>
          <w:tcPr>
            <w:tcW w:w="4359" w:type="dxa"/>
            <w:shd w:val="clear" w:color="auto" w:fill="D9D9D9" w:themeFill="background1" w:themeFillShade="D9"/>
            <w:tcMar>
              <w:top w:w="102" w:type="dxa"/>
              <w:bottom w:w="102" w:type="dxa"/>
            </w:tcMar>
            <w:vAlign w:val="center"/>
          </w:tcPr>
          <w:p w14:paraId="417C818A" w14:textId="77777777" w:rsidR="00C80144" w:rsidRPr="001C1282" w:rsidRDefault="00C80144" w:rsidP="00631F84">
            <w:pPr>
              <w:pStyle w:val="BIBBSpaltennummer"/>
              <w:spacing w:before="0"/>
              <w:rPr>
                <w:rFonts w:cs="Arial"/>
              </w:rPr>
            </w:pPr>
          </w:p>
        </w:tc>
        <w:tc>
          <w:tcPr>
            <w:tcW w:w="2259" w:type="dxa"/>
            <w:shd w:val="clear" w:color="auto" w:fill="D9D9D9" w:themeFill="background1" w:themeFillShade="D9"/>
            <w:vAlign w:val="center"/>
          </w:tcPr>
          <w:p w14:paraId="6082723C" w14:textId="77777777" w:rsidR="00C80144" w:rsidRPr="00D40BD8" w:rsidRDefault="00C80144" w:rsidP="00631F84">
            <w:pPr>
              <w:spacing w:before="0"/>
              <w:rPr>
                <w:rFonts w:cs="Arial"/>
                <w:sz w:val="16"/>
                <w:szCs w:val="16"/>
              </w:rPr>
            </w:pPr>
            <w:r w:rsidRPr="00D40BD8">
              <w:rPr>
                <w:rFonts w:cs="Arial"/>
                <w:sz w:val="16"/>
                <w:szCs w:val="16"/>
              </w:rPr>
              <w:t>Abteilung</w:t>
            </w:r>
          </w:p>
          <w:p w14:paraId="07653F3E" w14:textId="77777777" w:rsidR="00C80144" w:rsidRPr="00D40BD8" w:rsidRDefault="00C80144" w:rsidP="00631F84">
            <w:pPr>
              <w:spacing w:before="0"/>
              <w:rPr>
                <w:rFonts w:cs="Arial"/>
                <w:sz w:val="16"/>
                <w:szCs w:val="16"/>
              </w:rPr>
            </w:pPr>
            <w:r w:rsidRPr="00D40BD8">
              <w:rPr>
                <w:rFonts w:cs="Arial"/>
                <w:sz w:val="16"/>
                <w:szCs w:val="16"/>
              </w:rPr>
              <w:t>Ausbil</w:t>
            </w:r>
            <w:r>
              <w:rPr>
                <w:rFonts w:cs="Arial"/>
                <w:sz w:val="16"/>
                <w:szCs w:val="16"/>
              </w:rPr>
              <w:t>dungs</w:t>
            </w:r>
            <w:r w:rsidRPr="00D40BD8">
              <w:rPr>
                <w:rFonts w:cs="Arial"/>
                <w:sz w:val="16"/>
                <w:szCs w:val="16"/>
              </w:rPr>
              <w:t>methode</w:t>
            </w:r>
          </w:p>
          <w:p w14:paraId="5237E006" w14:textId="77777777" w:rsidR="00C80144" w:rsidRPr="00D40BD8" w:rsidRDefault="00C80144" w:rsidP="00631F84">
            <w:pPr>
              <w:spacing w:before="0"/>
              <w:rPr>
                <w:rFonts w:cs="Arial"/>
                <w:sz w:val="16"/>
                <w:szCs w:val="16"/>
              </w:rPr>
            </w:pPr>
            <w:r w:rsidRPr="00D40BD8">
              <w:rPr>
                <w:rFonts w:cs="Arial"/>
                <w:sz w:val="16"/>
                <w:szCs w:val="16"/>
              </w:rPr>
              <w:t>Verantwortlichkeit</w:t>
            </w:r>
            <w:r w:rsidRPr="00D40BD8">
              <w:rPr>
                <w:rFonts w:cs="Arial"/>
                <w:sz w:val="16"/>
                <w:szCs w:val="16"/>
              </w:rPr>
              <w:tab/>
            </w:r>
          </w:p>
        </w:tc>
      </w:tr>
      <w:tr w:rsidR="00C80144" w:rsidRPr="00D40BD8" w14:paraId="2B7EF3A8" w14:textId="77777777" w:rsidTr="00056C44">
        <w:trPr>
          <w:trHeight w:hRule="exact" w:val="7910"/>
          <w:tblHeader/>
        </w:trPr>
        <w:tc>
          <w:tcPr>
            <w:tcW w:w="2627" w:type="dxa"/>
            <w:shd w:val="clear" w:color="auto" w:fill="auto"/>
            <w:tcMar>
              <w:top w:w="102" w:type="dxa"/>
              <w:bottom w:w="102" w:type="dxa"/>
            </w:tcMar>
          </w:tcPr>
          <w:p w14:paraId="6A3DD54B" w14:textId="77777777" w:rsidR="00C80144" w:rsidRPr="001C1282" w:rsidRDefault="00C80144" w:rsidP="00631F84">
            <w:pPr>
              <w:pStyle w:val="Lernlziel0"/>
              <w:spacing w:before="20" w:after="80"/>
              <w:ind w:left="0" w:firstLine="0"/>
            </w:pPr>
            <w:r w:rsidRPr="001C1282">
              <w:t>Einzelhandelsprozesse</w:t>
            </w:r>
          </w:p>
          <w:p w14:paraId="612C8DF6" w14:textId="77777777" w:rsidR="00C80144" w:rsidRPr="001C1282" w:rsidRDefault="00C80144" w:rsidP="00631F84">
            <w:pPr>
              <w:pStyle w:val="Lernlziel0"/>
              <w:spacing w:before="20" w:after="80"/>
              <w:ind w:left="0" w:firstLine="0"/>
              <w:rPr>
                <w:szCs w:val="18"/>
              </w:rPr>
            </w:pPr>
            <w:r w:rsidRPr="001C1282">
              <w:t>(§ 5 Absatz 2 Nummer 8)</w:t>
            </w:r>
          </w:p>
        </w:tc>
        <w:tc>
          <w:tcPr>
            <w:tcW w:w="4359" w:type="dxa"/>
            <w:shd w:val="clear" w:color="auto" w:fill="auto"/>
            <w:tcMar>
              <w:top w:w="102" w:type="dxa"/>
              <w:bottom w:w="102" w:type="dxa"/>
            </w:tcMar>
          </w:tcPr>
          <w:p w14:paraId="054F0FE8" w14:textId="77777777" w:rsidR="00C80144" w:rsidRPr="001C1282" w:rsidRDefault="00C80144" w:rsidP="00631F84">
            <w:pPr>
              <w:pStyle w:val="Lernlziel0"/>
              <w:numPr>
                <w:ilvl w:val="0"/>
                <w:numId w:val="25"/>
              </w:numPr>
              <w:spacing w:after="80"/>
              <w:rPr>
                <w:szCs w:val="18"/>
              </w:rPr>
            </w:pPr>
            <w:r w:rsidRPr="001C1282">
              <w:rPr>
                <w:szCs w:val="18"/>
              </w:rPr>
              <w:t>Organisation, Leistungen und Aufgaben entlang der Wertschöpfungskette des Ausbildungsbetriebs darstellen</w:t>
            </w:r>
          </w:p>
          <w:p w14:paraId="4521DC39" w14:textId="77777777" w:rsidR="00C80144" w:rsidRPr="001C1282" w:rsidRDefault="00C80144" w:rsidP="00631F84">
            <w:pPr>
              <w:pStyle w:val="Lernlziel0"/>
              <w:numPr>
                <w:ilvl w:val="0"/>
                <w:numId w:val="25"/>
              </w:numPr>
              <w:spacing w:after="80"/>
              <w:rPr>
                <w:szCs w:val="18"/>
              </w:rPr>
            </w:pPr>
            <w:r w:rsidRPr="001C1282">
              <w:rPr>
                <w:szCs w:val="18"/>
              </w:rPr>
              <w:t>die Kernprozesse des Einzelhandels Einkauf, Sortimentsgestaltung, logistische Prozesse und Verkauf in die Wertschöpfungskette einordnen, Wechselwirkungen begründen, Zusammenhänge und Schnittstellen beurteilen, Schwachstellen und Fehlerquellen herausarbeiten und Verbesserungen zur Prozessgestaltung vorschlagen</w:t>
            </w:r>
          </w:p>
          <w:p w14:paraId="3F0A3F3D" w14:textId="77777777" w:rsidR="00C80144" w:rsidRPr="001C1282" w:rsidRDefault="00C80144" w:rsidP="00631F84">
            <w:pPr>
              <w:pStyle w:val="Lernlziel0"/>
              <w:numPr>
                <w:ilvl w:val="0"/>
                <w:numId w:val="25"/>
              </w:numPr>
              <w:spacing w:after="80"/>
              <w:rPr>
                <w:szCs w:val="18"/>
              </w:rPr>
            </w:pPr>
            <w:r w:rsidRPr="001C1282">
              <w:rPr>
                <w:szCs w:val="18"/>
              </w:rPr>
              <w:t>Optimierungsmöglichkeiten an den Schnittstellen zu Lieferanten und Herstellern aus Sicht des Verkaufs begründen und Vorschläge zu ihrer Umsetzung erarbeiten</w:t>
            </w:r>
          </w:p>
          <w:p w14:paraId="0728DA69" w14:textId="77777777" w:rsidR="00C80144" w:rsidRPr="001C1282" w:rsidRDefault="00C80144" w:rsidP="00631F84">
            <w:pPr>
              <w:pStyle w:val="Lernlziel0"/>
              <w:numPr>
                <w:ilvl w:val="0"/>
                <w:numId w:val="25"/>
              </w:numPr>
              <w:spacing w:after="80"/>
              <w:rPr>
                <w:szCs w:val="18"/>
              </w:rPr>
            </w:pPr>
            <w:r w:rsidRPr="001C1282">
              <w:rPr>
                <w:szCs w:val="18"/>
              </w:rPr>
              <w:t>Arbeitsabläufe im Verkauf mit dem Ziel der Kundenorientierung und unter Berücksichtigung der Wechselwirkungen mit anderen Einzelhandelsprozessen gestalten</w:t>
            </w:r>
          </w:p>
          <w:p w14:paraId="454F9A0D" w14:textId="77777777" w:rsidR="00C80144" w:rsidRPr="001C1282" w:rsidRDefault="00C80144" w:rsidP="00631F84">
            <w:pPr>
              <w:pStyle w:val="Lernlziel0"/>
              <w:numPr>
                <w:ilvl w:val="0"/>
                <w:numId w:val="25"/>
              </w:numPr>
              <w:spacing w:after="80"/>
              <w:rPr>
                <w:szCs w:val="18"/>
              </w:rPr>
            </w:pPr>
            <w:r w:rsidRPr="001C1282">
              <w:rPr>
                <w:szCs w:val="18"/>
              </w:rPr>
              <w:t>die unterstützenden Prozesse Rechnungswesen, Personalwirtschaft, Marketing, IT-Anwendungen und warenwirtschaftliche Analysen im eigenen Arbeitsbereich nutzen und Vorschläge zur Optimierung der Zusammenarbeit machen</w:t>
            </w:r>
          </w:p>
          <w:p w14:paraId="19D5CF80" w14:textId="77777777" w:rsidR="00C80144" w:rsidRPr="001C1282" w:rsidRDefault="00C80144" w:rsidP="00631F84">
            <w:pPr>
              <w:pStyle w:val="Lernlziel0"/>
              <w:numPr>
                <w:ilvl w:val="0"/>
                <w:numId w:val="25"/>
              </w:numPr>
              <w:spacing w:after="80"/>
              <w:rPr>
                <w:szCs w:val="18"/>
              </w:rPr>
            </w:pPr>
            <w:r w:rsidRPr="001C1282">
              <w:rPr>
                <w:szCs w:val="18"/>
              </w:rPr>
              <w:t>das Controlling als Informations- und Steuerungsinstrument unterstützen und Ergebnisse des Controllings nutzen</w:t>
            </w:r>
          </w:p>
          <w:p w14:paraId="3A860EC2" w14:textId="77777777" w:rsidR="00C80144" w:rsidRPr="001C1282" w:rsidRDefault="00C80144" w:rsidP="00631F84">
            <w:pPr>
              <w:pStyle w:val="Lernlziel0"/>
              <w:numPr>
                <w:ilvl w:val="0"/>
                <w:numId w:val="25"/>
              </w:numPr>
              <w:spacing w:after="80"/>
              <w:rPr>
                <w:szCs w:val="18"/>
              </w:rPr>
            </w:pPr>
            <w:r w:rsidRPr="001C1282">
              <w:rPr>
                <w:szCs w:val="18"/>
              </w:rPr>
              <w:t>qualitätssichernde Maßnahmen entwickeln und durchführen</w:t>
            </w:r>
          </w:p>
          <w:p w14:paraId="43F0F73A" w14:textId="77777777" w:rsidR="00C80144" w:rsidRPr="001C1282" w:rsidRDefault="00C80144" w:rsidP="00631F84">
            <w:pPr>
              <w:pStyle w:val="Lernlziel0"/>
              <w:numPr>
                <w:ilvl w:val="0"/>
                <w:numId w:val="25"/>
              </w:numPr>
              <w:spacing w:after="80"/>
              <w:rPr>
                <w:szCs w:val="18"/>
              </w:rPr>
            </w:pPr>
            <w:r w:rsidRPr="001C1282">
              <w:rPr>
                <w:szCs w:val="18"/>
              </w:rPr>
              <w:t xml:space="preserve">zur Umsetzung betrieblicher Nachhaltigkeitsziele beitragen </w:t>
            </w:r>
          </w:p>
        </w:tc>
        <w:tc>
          <w:tcPr>
            <w:tcW w:w="2259" w:type="dxa"/>
            <w:shd w:val="clear" w:color="auto" w:fill="auto"/>
          </w:tcPr>
          <w:p w14:paraId="0E49423E" w14:textId="77777777" w:rsidR="00C80144" w:rsidRPr="00D40BD8" w:rsidRDefault="00C80144" w:rsidP="00631F84">
            <w:pPr>
              <w:spacing w:befor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 Wochen</w:t>
            </w:r>
          </w:p>
        </w:tc>
      </w:tr>
    </w:tbl>
    <w:p w14:paraId="4056312C" w14:textId="77777777" w:rsidR="00631F84" w:rsidRDefault="00631F84" w:rsidP="00A342F8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45A94737" w14:textId="77777777" w:rsidR="00631F84" w:rsidRDefault="00631F84" w:rsidP="00A342F8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0A1DE7D8" w14:textId="77777777" w:rsidR="00631F84" w:rsidRDefault="00631F84" w:rsidP="00A342F8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3853FB4C" w14:textId="77777777" w:rsidR="00631F84" w:rsidRDefault="00631F8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08DC646F" w14:textId="77777777" w:rsidR="00A342F8" w:rsidRPr="00723C01" w:rsidRDefault="005B3022" w:rsidP="00A342F8">
      <w:pPr>
        <w:autoSpaceDE w:val="0"/>
        <w:autoSpaceDN w:val="0"/>
        <w:adjustRightInd w:val="0"/>
        <w:rPr>
          <w:rFonts w:cs="Arial"/>
          <w:b/>
          <w:sz w:val="32"/>
          <w:szCs w:val="32"/>
        </w:rPr>
      </w:pPr>
      <w:r w:rsidRPr="00723C01">
        <w:rPr>
          <w:rFonts w:cs="Arial"/>
          <w:b/>
          <w:sz w:val="32"/>
          <w:szCs w:val="32"/>
        </w:rPr>
        <w:lastRenderedPageBreak/>
        <w:t xml:space="preserve">Wahlqualifikationen </w:t>
      </w:r>
    </w:p>
    <w:p w14:paraId="0A05B74A" w14:textId="77777777" w:rsidR="00723C01" w:rsidRPr="001C1282" w:rsidRDefault="00723C01" w:rsidP="00A342F8">
      <w:pPr>
        <w:autoSpaceDE w:val="0"/>
        <w:autoSpaceDN w:val="0"/>
        <w:adjustRightInd w:val="0"/>
        <w:rPr>
          <w:rFonts w:cs="Arial"/>
        </w:rPr>
      </w:pPr>
    </w:p>
    <w:tbl>
      <w:tblPr>
        <w:tblW w:w="986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86"/>
        <w:gridCol w:w="2618"/>
        <w:gridCol w:w="4394"/>
        <w:gridCol w:w="2268"/>
      </w:tblGrid>
      <w:tr w:rsidR="00723C01" w:rsidRPr="001C1282" w14:paraId="5E6F4911" w14:textId="77777777" w:rsidTr="00056C44">
        <w:trPr>
          <w:trHeight w:val="48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11" w:type="dxa"/>
            </w:tcMar>
          </w:tcPr>
          <w:p w14:paraId="185557DE" w14:textId="77777777" w:rsidR="00723C01" w:rsidRPr="00723C01" w:rsidRDefault="00723C01" w:rsidP="00723C01">
            <w:pPr>
              <w:pStyle w:val="BIBBSpaltennummer"/>
              <w:spacing w:before="0"/>
              <w:rPr>
                <w:rFonts w:cs="Arial"/>
                <w:sz w:val="18"/>
                <w:szCs w:val="18"/>
              </w:rPr>
            </w:pPr>
            <w:r w:rsidRPr="00723C01">
              <w:rPr>
                <w:rFonts w:cs="Arial"/>
                <w:sz w:val="18"/>
                <w:szCs w:val="18"/>
              </w:rPr>
              <w:t>Lfd.</w:t>
            </w:r>
          </w:p>
          <w:p w14:paraId="1D18AC27" w14:textId="77777777" w:rsidR="00723C01" w:rsidRPr="00723C01" w:rsidRDefault="00723C01" w:rsidP="00723C01">
            <w:pPr>
              <w:pStyle w:val="BIBBSpaltennummer"/>
              <w:spacing w:before="0"/>
              <w:rPr>
                <w:rFonts w:cs="Arial"/>
                <w:sz w:val="18"/>
                <w:szCs w:val="18"/>
              </w:rPr>
            </w:pPr>
            <w:r w:rsidRPr="00723C01">
              <w:rPr>
                <w:rFonts w:cs="Arial"/>
                <w:sz w:val="18"/>
                <w:szCs w:val="18"/>
              </w:rPr>
              <w:t>Nr.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11" w:type="dxa"/>
            </w:tcMar>
          </w:tcPr>
          <w:p w14:paraId="5691191A" w14:textId="77777777" w:rsidR="00723C01" w:rsidRPr="001C1282" w:rsidRDefault="00723C01" w:rsidP="00723C01">
            <w:pPr>
              <w:spacing w:before="0"/>
              <w:rPr>
                <w:rFonts w:cs="Arial"/>
              </w:rPr>
            </w:pPr>
            <w:r w:rsidRPr="001C1282">
              <w:rPr>
                <w:rFonts w:cs="Arial"/>
              </w:rPr>
              <w:t>Teil des Ausbildungsberufsbildes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11" w:type="dxa"/>
            </w:tcMar>
          </w:tcPr>
          <w:p w14:paraId="177CD87C" w14:textId="77777777" w:rsidR="00723C01" w:rsidRPr="00723C01" w:rsidRDefault="00723C01" w:rsidP="00723C01">
            <w:pPr>
              <w:pStyle w:val="Listenabsatz"/>
              <w:autoSpaceDE w:val="0"/>
              <w:autoSpaceDN w:val="0"/>
              <w:adjustRightInd w:val="0"/>
              <w:spacing w:before="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723C01">
              <w:rPr>
                <w:rFonts w:ascii="Arial" w:hAnsi="Arial" w:cs="Arial"/>
                <w:sz w:val="18"/>
                <w:szCs w:val="18"/>
              </w:rPr>
              <w:t>Fertigkeiten, Kenntnisse und Fähigkeiten</w:t>
            </w:r>
            <w:r w:rsidRPr="00723C01">
              <w:rPr>
                <w:rFonts w:ascii="Arial" w:hAnsi="Arial" w:cs="Arial"/>
                <w:sz w:val="18"/>
                <w:szCs w:val="18"/>
              </w:rPr>
              <w:br/>
              <w:t>(berufliche Handlungsfähigkeit)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89BEF3" w14:textId="77777777" w:rsidR="00723C01" w:rsidRPr="00723C01" w:rsidRDefault="00723C01" w:rsidP="00723C01">
            <w:pPr>
              <w:pStyle w:val="BIBBSpaltennummer"/>
              <w:jc w:val="left"/>
              <w:rPr>
                <w:rFonts w:cs="Arial"/>
                <w:sz w:val="18"/>
                <w:szCs w:val="22"/>
              </w:rPr>
            </w:pPr>
            <w:r w:rsidRPr="00723C01">
              <w:rPr>
                <w:rFonts w:cs="Arial"/>
                <w:sz w:val="18"/>
                <w:szCs w:val="22"/>
              </w:rPr>
              <w:t>zeitliche Richtwerte in Wochen im</w:t>
            </w:r>
          </w:p>
        </w:tc>
      </w:tr>
      <w:tr w:rsidR="00723C01" w:rsidRPr="001C1282" w14:paraId="7BE73BEC" w14:textId="77777777" w:rsidTr="00056C44">
        <w:trPr>
          <w:trHeight w:val="2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" w:type="dxa"/>
            </w:tcMar>
          </w:tcPr>
          <w:p w14:paraId="6E52F461" w14:textId="77777777" w:rsidR="00723C01" w:rsidRPr="00723C01" w:rsidRDefault="00723C01" w:rsidP="00723C01">
            <w:pPr>
              <w:pStyle w:val="BIBBSpaltennummer"/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" w:type="dxa"/>
            </w:tcMar>
          </w:tcPr>
          <w:p w14:paraId="7F7619F5" w14:textId="77777777" w:rsidR="00723C01" w:rsidRPr="001C1282" w:rsidRDefault="00723C01" w:rsidP="00723C01">
            <w:pPr>
              <w:spacing w:before="0"/>
              <w:rPr>
                <w:rFonts w:cs="Arial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" w:type="dxa"/>
            </w:tcMar>
          </w:tcPr>
          <w:p w14:paraId="70CEBB6B" w14:textId="77777777" w:rsidR="00723C01" w:rsidRPr="00723C01" w:rsidRDefault="00723C01" w:rsidP="00723C01">
            <w:pPr>
              <w:pStyle w:val="Listenabsatz"/>
              <w:autoSpaceDE w:val="0"/>
              <w:autoSpaceDN w:val="0"/>
              <w:adjustRightInd w:val="0"/>
              <w:spacing w:before="0"/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F8FBF8" w14:textId="77777777" w:rsidR="00723C01" w:rsidRPr="00723C01" w:rsidRDefault="00723C01" w:rsidP="00723C01">
            <w:pPr>
              <w:pStyle w:val="BIBBSpaltennummer"/>
              <w:jc w:val="left"/>
              <w:rPr>
                <w:rFonts w:cs="Arial"/>
                <w:sz w:val="18"/>
                <w:szCs w:val="22"/>
              </w:rPr>
            </w:pPr>
            <w:r w:rsidRPr="00723C01">
              <w:rPr>
                <w:rFonts w:cs="Arial"/>
                <w:sz w:val="18"/>
                <w:szCs w:val="22"/>
              </w:rPr>
              <w:t xml:space="preserve"> 25. bis 36. Monat</w:t>
            </w:r>
          </w:p>
        </w:tc>
      </w:tr>
      <w:tr w:rsidR="00723C01" w:rsidRPr="00D40BD8" w14:paraId="61E59EF8" w14:textId="77777777" w:rsidTr="00056C44">
        <w:trPr>
          <w:trHeight w:val="1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" w:type="dxa"/>
            </w:tcMar>
          </w:tcPr>
          <w:p w14:paraId="70F2BCF9" w14:textId="77777777" w:rsidR="00723C01" w:rsidRPr="00723C01" w:rsidRDefault="00723C01" w:rsidP="0054652B">
            <w:pPr>
              <w:pStyle w:val="BIBBSpaltennummer"/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" w:type="dxa"/>
            </w:tcMar>
          </w:tcPr>
          <w:p w14:paraId="2B48A08F" w14:textId="77777777" w:rsidR="00723C01" w:rsidRPr="001C1282" w:rsidRDefault="00723C01" w:rsidP="00723C01">
            <w:pPr>
              <w:rPr>
                <w:rFonts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" w:type="dxa"/>
            </w:tcMar>
          </w:tcPr>
          <w:p w14:paraId="1C444A6B" w14:textId="77777777" w:rsidR="00723C01" w:rsidRPr="00723C01" w:rsidRDefault="00723C01" w:rsidP="00723C01">
            <w:pPr>
              <w:pStyle w:val="Listenabsatz"/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E7B4C1" w14:textId="77777777" w:rsidR="00723C01" w:rsidRPr="00723C01" w:rsidRDefault="00723C01" w:rsidP="00723C01">
            <w:pPr>
              <w:pStyle w:val="BIBBSpaltennummer"/>
              <w:jc w:val="left"/>
              <w:rPr>
                <w:rFonts w:cs="Arial"/>
                <w:sz w:val="18"/>
                <w:szCs w:val="22"/>
              </w:rPr>
            </w:pPr>
            <w:r w:rsidRPr="00723C01">
              <w:rPr>
                <w:rFonts w:cs="Arial"/>
                <w:sz w:val="18"/>
                <w:szCs w:val="22"/>
              </w:rPr>
              <w:t>Abteilung</w:t>
            </w:r>
          </w:p>
          <w:p w14:paraId="0E0E0757" w14:textId="77777777" w:rsidR="00723C01" w:rsidRPr="00723C01" w:rsidRDefault="00723C01" w:rsidP="00723C01">
            <w:pPr>
              <w:pStyle w:val="BIBBSpaltennummer"/>
              <w:jc w:val="left"/>
              <w:rPr>
                <w:rFonts w:cs="Arial"/>
                <w:sz w:val="18"/>
                <w:szCs w:val="22"/>
              </w:rPr>
            </w:pPr>
            <w:r w:rsidRPr="00723C01">
              <w:rPr>
                <w:rFonts w:cs="Arial"/>
                <w:sz w:val="18"/>
                <w:szCs w:val="22"/>
              </w:rPr>
              <w:t>Ausbildungsmethode</w:t>
            </w:r>
          </w:p>
          <w:p w14:paraId="4B3C4310" w14:textId="77777777" w:rsidR="00723C01" w:rsidRPr="00723C01" w:rsidRDefault="00723C01" w:rsidP="00723C01">
            <w:pPr>
              <w:pStyle w:val="BIBBSpaltennummer"/>
              <w:jc w:val="left"/>
              <w:rPr>
                <w:rFonts w:cs="Arial"/>
                <w:sz w:val="18"/>
                <w:szCs w:val="22"/>
              </w:rPr>
            </w:pPr>
            <w:r w:rsidRPr="00723C01">
              <w:rPr>
                <w:rFonts w:cs="Arial"/>
                <w:sz w:val="18"/>
                <w:szCs w:val="22"/>
              </w:rPr>
              <w:t>Verantwortlichkeit</w:t>
            </w:r>
            <w:r w:rsidRPr="00723C01">
              <w:rPr>
                <w:rFonts w:cs="Arial"/>
                <w:sz w:val="18"/>
                <w:szCs w:val="22"/>
              </w:rPr>
              <w:tab/>
            </w:r>
          </w:p>
        </w:tc>
      </w:tr>
      <w:tr w:rsidR="00834F55" w:rsidRPr="001C1282" w14:paraId="178C475F" w14:textId="77777777" w:rsidTr="00C7341A">
        <w:trPr>
          <w:trHeight w:val="188"/>
        </w:trPr>
        <w:tc>
          <w:tcPr>
            <w:tcW w:w="586" w:type="dxa"/>
            <w:tcBorders>
              <w:left w:val="single" w:sz="4" w:space="0" w:color="auto"/>
            </w:tcBorders>
            <w:tcMar>
              <w:top w:w="11" w:type="dxa"/>
            </w:tcMar>
          </w:tcPr>
          <w:p w14:paraId="411067FC" w14:textId="77777777" w:rsidR="00834F55" w:rsidRPr="001C1282" w:rsidRDefault="00834F55" w:rsidP="00BA06ED">
            <w:pPr>
              <w:pStyle w:val="BIBBSpaltennummer"/>
              <w:spacing w:before="0"/>
              <w:rPr>
                <w:rFonts w:cs="Arial"/>
                <w:sz w:val="18"/>
                <w:szCs w:val="18"/>
              </w:rPr>
            </w:pPr>
            <w:r w:rsidRPr="001C1282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618" w:type="dxa"/>
            <w:tcMar>
              <w:top w:w="11" w:type="dxa"/>
            </w:tcMar>
          </w:tcPr>
          <w:p w14:paraId="2D720ADC" w14:textId="77777777" w:rsidR="00834F55" w:rsidRPr="001C1282" w:rsidRDefault="00834F55" w:rsidP="00BA06ED">
            <w:pPr>
              <w:spacing w:before="0"/>
              <w:rPr>
                <w:rFonts w:cs="Arial"/>
              </w:rPr>
            </w:pPr>
            <w:r w:rsidRPr="001C1282">
              <w:rPr>
                <w:rFonts w:cs="Arial"/>
              </w:rPr>
              <w:t>Beratung von Kunden in komplexen Situationen</w:t>
            </w:r>
          </w:p>
          <w:p w14:paraId="0B176B5F" w14:textId="77777777" w:rsidR="00834F55" w:rsidRPr="001C1282" w:rsidRDefault="00834F55" w:rsidP="00BA06ED">
            <w:pPr>
              <w:spacing w:before="0"/>
              <w:rPr>
                <w:rFonts w:cs="Arial"/>
              </w:rPr>
            </w:pPr>
            <w:r w:rsidRPr="001C1282">
              <w:t>(§ 5</w:t>
            </w:r>
            <w:r w:rsidRPr="001C1282">
              <w:rPr>
                <w:rFonts w:cs="Arial"/>
              </w:rPr>
              <w:t xml:space="preserve"> Absatz 4 Nummer 1)</w:t>
            </w:r>
          </w:p>
        </w:tc>
        <w:tc>
          <w:tcPr>
            <w:tcW w:w="4394" w:type="dxa"/>
            <w:tcMar>
              <w:top w:w="11" w:type="dxa"/>
            </w:tcMar>
          </w:tcPr>
          <w:p w14:paraId="1C7EE000" w14:textId="77777777" w:rsidR="00834F55" w:rsidRPr="001C1282" w:rsidRDefault="00834F55" w:rsidP="001C5B4E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 w:after="120" w:line="240" w:lineRule="auto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 xml:space="preserve">im Beratungsgespräch vertiefte Kenntnisse aus einem Warenbereich mit mindestens zwei Warengruppen anwenden, dabei Leistungsversprechen des Unternehmens gegenüber Kunden vertreten </w:t>
            </w:r>
          </w:p>
          <w:p w14:paraId="4A64143A" w14:textId="77777777" w:rsidR="00834F55" w:rsidRPr="001C1282" w:rsidRDefault="00834F55" w:rsidP="001C5B4E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 w:after="120" w:line="240" w:lineRule="auto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>Kaufmotive und Wünsche von Kunden durch Beobachten, aktives Zuhören und Fragen ermitteln und diese in Verkaufs- und Beratungsgesprächen berücksichtigen</w:t>
            </w:r>
          </w:p>
          <w:p w14:paraId="7C68BFB2" w14:textId="77777777" w:rsidR="00834F55" w:rsidRPr="001C1282" w:rsidRDefault="00834F55" w:rsidP="001C5B4E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 w:after="120" w:line="240" w:lineRule="auto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>im Beratungsgespräch Kommunikationstechniken zur Förderung der Kundenzufriedenheit einsetzen</w:t>
            </w:r>
          </w:p>
          <w:p w14:paraId="598F0C91" w14:textId="77777777" w:rsidR="00834F55" w:rsidRPr="001C1282" w:rsidRDefault="00834F55" w:rsidP="001C5B4E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 w:after="120" w:line="240" w:lineRule="auto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>Selbst- und Fremdbild reflektieren und bei der Kommunikation berücksichtigen</w:t>
            </w:r>
          </w:p>
          <w:p w14:paraId="5FE20F15" w14:textId="77777777" w:rsidR="00834F55" w:rsidRPr="001C1282" w:rsidRDefault="00834F55" w:rsidP="001C5B4E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 w:after="120" w:line="240" w:lineRule="auto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>Kunden über qualitäts- und preisbestimmende Merkmale sowie über Verwendungsmöglichkeiten der Waren informieren</w:t>
            </w:r>
          </w:p>
          <w:p w14:paraId="7E6994DB" w14:textId="77777777" w:rsidR="00834F55" w:rsidRPr="001C1282" w:rsidRDefault="00834F55" w:rsidP="001C5B4E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 w:after="120" w:line="240" w:lineRule="auto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>Merkmale von Herstellermarken und Handelsmarken im Beratungsgespräch herausstellen</w:t>
            </w:r>
          </w:p>
          <w:p w14:paraId="33809BE8" w14:textId="77777777" w:rsidR="00834F55" w:rsidRPr="001C1282" w:rsidRDefault="00834F55" w:rsidP="001C5B4E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 w:after="120" w:line="240" w:lineRule="auto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>die Bedeutung von Qualitäts- und Gütesiegeln von Waren im Beratungsgespräch herausstellen</w:t>
            </w:r>
          </w:p>
          <w:p w14:paraId="67E9E0FB" w14:textId="77777777" w:rsidR="00834F55" w:rsidRPr="001C1282" w:rsidRDefault="00834F55" w:rsidP="001C5B4E">
            <w:pPr>
              <w:pStyle w:val="Listenabsatz"/>
              <w:numPr>
                <w:ilvl w:val="0"/>
                <w:numId w:val="32"/>
              </w:numPr>
              <w:spacing w:before="0" w:after="120" w:line="240" w:lineRule="auto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 xml:space="preserve">die Gesundheits- und Umweltverträglichkeit sowie die Nachhaltigkeit von Waren beurteilen und Kunden hierüber informieren </w:t>
            </w:r>
          </w:p>
          <w:p w14:paraId="1268E4E3" w14:textId="77777777" w:rsidR="00834F55" w:rsidRPr="001C1282" w:rsidRDefault="00834F55" w:rsidP="001C5B4E">
            <w:pPr>
              <w:pStyle w:val="Listenabsatz"/>
              <w:numPr>
                <w:ilvl w:val="0"/>
                <w:numId w:val="32"/>
              </w:numPr>
              <w:spacing w:before="0" w:after="120" w:line="240" w:lineRule="auto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 xml:space="preserve">Einwänden von Kunden überzeugend begegnen und den Verkaufsabschluss fördern </w:t>
            </w:r>
          </w:p>
          <w:p w14:paraId="5D219AED" w14:textId="77777777" w:rsidR="00834F55" w:rsidRPr="001C1282" w:rsidRDefault="00834F55" w:rsidP="001C5B4E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 w:after="120" w:line="240" w:lineRule="auto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>Trends und aktuelle Entwicklungen beobachten und als Verkaufsargument nutzen</w:t>
            </w:r>
          </w:p>
          <w:p w14:paraId="6D41545B" w14:textId="77777777" w:rsidR="00834F55" w:rsidRPr="001C1282" w:rsidRDefault="00834F55" w:rsidP="001C5B4E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 w:after="120" w:line="240" w:lineRule="auto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>Informationsquellen zur Aneignung warenbezogener Kenntnisse nutzen</w:t>
            </w:r>
          </w:p>
          <w:p w14:paraId="7E4E143A" w14:textId="77777777" w:rsidR="00834F55" w:rsidRPr="001C1282" w:rsidRDefault="00834F55" w:rsidP="001C5B4E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 w:after="120" w:line="240" w:lineRule="auto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>Kunden über rechtliche und betriebliche Rücknahmeregelungen sowie über umweltgerechte Möglichkeiten der Entsorgung von Waren informieren</w:t>
            </w:r>
          </w:p>
          <w:p w14:paraId="146AE7F0" w14:textId="77777777" w:rsidR="00834F55" w:rsidRPr="001C1282" w:rsidRDefault="00834F55" w:rsidP="001C5B4E">
            <w:pPr>
              <w:pStyle w:val="Listenabsatz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 w:after="120" w:line="240" w:lineRule="auto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>Umtausch, Beschwerde und Reklamation auch in schwierigen Situationen unter Anwendung rechtlicher und betrieblicher Regelungen lösen und dabei sowohl die Interessen des Unternehmens vertreten als auch kundenorientiert handeln</w:t>
            </w:r>
          </w:p>
          <w:p w14:paraId="6450A732" w14:textId="77777777" w:rsidR="00834F55" w:rsidRPr="001C1282" w:rsidRDefault="00834F55" w:rsidP="001C5B4E">
            <w:pPr>
              <w:pStyle w:val="Listenabsatz"/>
              <w:numPr>
                <w:ilvl w:val="0"/>
                <w:numId w:val="32"/>
              </w:numPr>
              <w:spacing w:before="0" w:after="120" w:line="240" w:lineRule="auto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>Ursachen von Konflikten in Verkaufssituationen analysieren und Schlussfolgerungen für künftige Verkaufsgespräche ableiten</w:t>
            </w:r>
          </w:p>
          <w:p w14:paraId="052B0E2C" w14:textId="77777777" w:rsidR="00834F55" w:rsidRPr="001C1282" w:rsidRDefault="00834F55" w:rsidP="001C5B4E">
            <w:pPr>
              <w:pStyle w:val="Listenabsatz"/>
              <w:numPr>
                <w:ilvl w:val="0"/>
                <w:numId w:val="32"/>
              </w:numPr>
              <w:spacing w:before="0" w:after="120" w:line="240" w:lineRule="auto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>Stress auslösende Faktoren identifizieren und Strategien zur Stressbewältigung anwenden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5FCB5BC4" w14:textId="77777777" w:rsidR="00834F55" w:rsidRPr="001C1282" w:rsidRDefault="00834F55" w:rsidP="00C7341A">
            <w:pPr>
              <w:pStyle w:val="BIBBSpaltennummer"/>
              <w:jc w:val="left"/>
              <w:rPr>
                <w:rFonts w:cs="Arial"/>
              </w:rPr>
            </w:pPr>
            <w:r w:rsidRPr="001C1282">
              <w:rPr>
                <w:rFonts w:cs="Arial"/>
                <w:sz w:val="18"/>
                <w:szCs w:val="22"/>
              </w:rPr>
              <w:t>13 Wochen</w:t>
            </w:r>
          </w:p>
        </w:tc>
      </w:tr>
    </w:tbl>
    <w:p w14:paraId="7B9AC0D4" w14:textId="77777777" w:rsidR="00197A92" w:rsidRDefault="00197A92">
      <w:r>
        <w:br w:type="page"/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90"/>
        <w:gridCol w:w="2617"/>
        <w:gridCol w:w="4395"/>
        <w:gridCol w:w="2268"/>
      </w:tblGrid>
      <w:tr w:rsidR="00723C01" w:rsidRPr="00723C01" w14:paraId="3AECB734" w14:textId="77777777" w:rsidTr="00056C44">
        <w:trPr>
          <w:trHeight w:val="188"/>
        </w:trPr>
        <w:tc>
          <w:tcPr>
            <w:tcW w:w="590" w:type="dxa"/>
            <w:shd w:val="clear" w:color="auto" w:fill="D9D9D9" w:themeFill="background1" w:themeFillShade="D9"/>
            <w:tcMar>
              <w:top w:w="11" w:type="dxa"/>
            </w:tcMar>
          </w:tcPr>
          <w:p w14:paraId="7AE4837E" w14:textId="77777777" w:rsidR="00723C01" w:rsidRPr="00723C01" w:rsidRDefault="00723C01" w:rsidP="0054652B">
            <w:pPr>
              <w:pStyle w:val="BIBBSpaltennummer"/>
              <w:spacing w:before="0"/>
              <w:rPr>
                <w:rFonts w:cs="Arial"/>
                <w:sz w:val="18"/>
                <w:szCs w:val="18"/>
              </w:rPr>
            </w:pPr>
            <w:r w:rsidRPr="00723C01">
              <w:rPr>
                <w:rFonts w:cs="Arial"/>
                <w:sz w:val="18"/>
                <w:szCs w:val="18"/>
              </w:rPr>
              <w:lastRenderedPageBreak/>
              <w:t>Lfd.</w:t>
            </w:r>
          </w:p>
          <w:p w14:paraId="2B9569FE" w14:textId="77777777" w:rsidR="00723C01" w:rsidRPr="00723C01" w:rsidRDefault="00723C01" w:rsidP="0054652B">
            <w:pPr>
              <w:pStyle w:val="BIBBSpaltennummer"/>
              <w:spacing w:before="0"/>
              <w:rPr>
                <w:rFonts w:cs="Arial"/>
                <w:sz w:val="18"/>
                <w:szCs w:val="18"/>
              </w:rPr>
            </w:pPr>
            <w:r w:rsidRPr="00723C01">
              <w:rPr>
                <w:rFonts w:cs="Arial"/>
                <w:sz w:val="18"/>
                <w:szCs w:val="18"/>
              </w:rPr>
              <w:t>Nr.</w:t>
            </w:r>
          </w:p>
        </w:tc>
        <w:tc>
          <w:tcPr>
            <w:tcW w:w="2617" w:type="dxa"/>
            <w:shd w:val="clear" w:color="auto" w:fill="D9D9D9" w:themeFill="background1" w:themeFillShade="D9"/>
            <w:tcMar>
              <w:top w:w="11" w:type="dxa"/>
            </w:tcMar>
          </w:tcPr>
          <w:p w14:paraId="1E0FFA6F" w14:textId="77777777" w:rsidR="00723C01" w:rsidRPr="001C1282" w:rsidRDefault="00723C01" w:rsidP="0054652B">
            <w:pPr>
              <w:spacing w:before="0"/>
              <w:rPr>
                <w:rFonts w:cs="Arial"/>
              </w:rPr>
            </w:pPr>
            <w:r w:rsidRPr="001C1282">
              <w:rPr>
                <w:rFonts w:cs="Arial"/>
              </w:rPr>
              <w:t>Teil des Ausbildungsberufsbildes</w:t>
            </w:r>
          </w:p>
        </w:tc>
        <w:tc>
          <w:tcPr>
            <w:tcW w:w="4395" w:type="dxa"/>
            <w:shd w:val="clear" w:color="auto" w:fill="D9D9D9" w:themeFill="background1" w:themeFillShade="D9"/>
            <w:tcMar>
              <w:top w:w="11" w:type="dxa"/>
            </w:tcMar>
          </w:tcPr>
          <w:p w14:paraId="660740E6" w14:textId="77777777" w:rsidR="00723C01" w:rsidRPr="00723C01" w:rsidRDefault="00723C01" w:rsidP="00723C01">
            <w:pPr>
              <w:pStyle w:val="Listenabsatz"/>
              <w:autoSpaceDE w:val="0"/>
              <w:autoSpaceDN w:val="0"/>
              <w:adjustRightInd w:val="0"/>
              <w:spacing w:before="0" w:after="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723C01">
              <w:rPr>
                <w:rFonts w:ascii="Arial" w:hAnsi="Arial" w:cs="Arial"/>
                <w:sz w:val="18"/>
                <w:szCs w:val="18"/>
              </w:rPr>
              <w:t>Fertigkeiten, Kenntnisse und Fähigkeiten</w:t>
            </w:r>
            <w:r w:rsidRPr="00723C01">
              <w:rPr>
                <w:rFonts w:ascii="Arial" w:hAnsi="Arial" w:cs="Arial"/>
                <w:sz w:val="18"/>
                <w:szCs w:val="18"/>
              </w:rPr>
              <w:br/>
              <w:t>(berufliche Handlungsfähigkeit)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F51A9D2" w14:textId="77777777" w:rsidR="00723C01" w:rsidRPr="00723C01" w:rsidRDefault="00723C01" w:rsidP="00723C01">
            <w:pPr>
              <w:pStyle w:val="BIBBSpaltennummer"/>
              <w:spacing w:before="0"/>
              <w:rPr>
                <w:rFonts w:cs="Arial"/>
                <w:sz w:val="18"/>
                <w:szCs w:val="22"/>
              </w:rPr>
            </w:pPr>
            <w:r w:rsidRPr="00723C01">
              <w:rPr>
                <w:rFonts w:cs="Arial"/>
                <w:sz w:val="18"/>
                <w:szCs w:val="22"/>
              </w:rPr>
              <w:t>zeitliche Richtwerte in Wochen im</w:t>
            </w:r>
          </w:p>
        </w:tc>
      </w:tr>
      <w:tr w:rsidR="00723C01" w:rsidRPr="00723C01" w14:paraId="62D1FD76" w14:textId="77777777" w:rsidTr="00056C44">
        <w:trPr>
          <w:trHeight w:val="188"/>
        </w:trPr>
        <w:tc>
          <w:tcPr>
            <w:tcW w:w="590" w:type="dxa"/>
            <w:shd w:val="clear" w:color="auto" w:fill="D9D9D9" w:themeFill="background1" w:themeFillShade="D9"/>
            <w:tcMar>
              <w:top w:w="11" w:type="dxa"/>
            </w:tcMar>
          </w:tcPr>
          <w:p w14:paraId="263D1E88" w14:textId="77777777" w:rsidR="00723C01" w:rsidRPr="00723C01" w:rsidRDefault="00723C01" w:rsidP="0054652B">
            <w:pPr>
              <w:pStyle w:val="BIBBSpaltennummer"/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2617" w:type="dxa"/>
            <w:shd w:val="clear" w:color="auto" w:fill="D9D9D9" w:themeFill="background1" w:themeFillShade="D9"/>
            <w:tcMar>
              <w:top w:w="11" w:type="dxa"/>
            </w:tcMar>
          </w:tcPr>
          <w:p w14:paraId="11C91CAE" w14:textId="77777777" w:rsidR="00723C01" w:rsidRPr="001C1282" w:rsidRDefault="00723C01" w:rsidP="0054652B">
            <w:pPr>
              <w:spacing w:before="0"/>
              <w:rPr>
                <w:rFonts w:cs="Arial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  <w:tcMar>
              <w:top w:w="11" w:type="dxa"/>
            </w:tcMar>
          </w:tcPr>
          <w:p w14:paraId="6B5DE772" w14:textId="77777777" w:rsidR="00723C01" w:rsidRPr="00723C01" w:rsidRDefault="00723C01" w:rsidP="00723C01">
            <w:pPr>
              <w:pStyle w:val="Listenabsatz"/>
              <w:autoSpaceDE w:val="0"/>
              <w:autoSpaceDN w:val="0"/>
              <w:adjustRightInd w:val="0"/>
              <w:spacing w:before="0" w:after="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C84EF03" w14:textId="77777777" w:rsidR="00723C01" w:rsidRPr="00723C01" w:rsidRDefault="00723C01" w:rsidP="00723C01">
            <w:pPr>
              <w:pStyle w:val="BIBBSpaltennummer"/>
              <w:spacing w:before="0"/>
              <w:rPr>
                <w:rFonts w:cs="Arial"/>
                <w:sz w:val="18"/>
                <w:szCs w:val="22"/>
              </w:rPr>
            </w:pPr>
            <w:r w:rsidRPr="00723C01">
              <w:rPr>
                <w:rFonts w:cs="Arial"/>
                <w:sz w:val="18"/>
                <w:szCs w:val="22"/>
              </w:rPr>
              <w:t xml:space="preserve"> 25. bis 36. Monat</w:t>
            </w:r>
          </w:p>
        </w:tc>
      </w:tr>
      <w:tr w:rsidR="00723C01" w:rsidRPr="00723C01" w14:paraId="7022EF31" w14:textId="77777777" w:rsidTr="00056C44">
        <w:trPr>
          <w:trHeight w:val="188"/>
        </w:trPr>
        <w:tc>
          <w:tcPr>
            <w:tcW w:w="590" w:type="dxa"/>
            <w:shd w:val="clear" w:color="auto" w:fill="D9D9D9" w:themeFill="background1" w:themeFillShade="D9"/>
            <w:tcMar>
              <w:top w:w="11" w:type="dxa"/>
            </w:tcMar>
          </w:tcPr>
          <w:p w14:paraId="2CF57AA0" w14:textId="77777777" w:rsidR="00723C01" w:rsidRPr="00723C01" w:rsidRDefault="00723C01" w:rsidP="0054652B">
            <w:pPr>
              <w:pStyle w:val="BIBBSpaltennummer"/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2617" w:type="dxa"/>
            <w:shd w:val="clear" w:color="auto" w:fill="D9D9D9" w:themeFill="background1" w:themeFillShade="D9"/>
            <w:tcMar>
              <w:top w:w="11" w:type="dxa"/>
            </w:tcMar>
          </w:tcPr>
          <w:p w14:paraId="606E0F09" w14:textId="77777777" w:rsidR="00723C01" w:rsidRPr="001C1282" w:rsidRDefault="00723C01" w:rsidP="00723C01">
            <w:pPr>
              <w:spacing w:before="0"/>
              <w:rPr>
                <w:rFonts w:cs="Arial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  <w:tcMar>
              <w:top w:w="11" w:type="dxa"/>
            </w:tcMar>
          </w:tcPr>
          <w:p w14:paraId="7943ADF9" w14:textId="77777777" w:rsidR="00723C01" w:rsidRPr="00723C01" w:rsidRDefault="00723C01" w:rsidP="00723C01">
            <w:pPr>
              <w:pStyle w:val="Listenabsatz"/>
              <w:autoSpaceDE w:val="0"/>
              <w:autoSpaceDN w:val="0"/>
              <w:adjustRightInd w:val="0"/>
              <w:spacing w:before="0" w:after="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4762444" w14:textId="77777777" w:rsidR="00723C01" w:rsidRPr="00723C01" w:rsidRDefault="00723C01" w:rsidP="00723C01">
            <w:pPr>
              <w:pStyle w:val="BIBBSpaltennummer"/>
              <w:spacing w:before="0"/>
              <w:rPr>
                <w:rFonts w:cs="Arial"/>
                <w:sz w:val="18"/>
                <w:szCs w:val="22"/>
              </w:rPr>
            </w:pPr>
            <w:r w:rsidRPr="00723C01">
              <w:rPr>
                <w:rFonts w:cs="Arial"/>
                <w:sz w:val="18"/>
                <w:szCs w:val="22"/>
              </w:rPr>
              <w:t>Abteilung</w:t>
            </w:r>
          </w:p>
          <w:p w14:paraId="335A1374" w14:textId="77777777" w:rsidR="00723C01" w:rsidRPr="00723C01" w:rsidRDefault="00723C01" w:rsidP="00723C01">
            <w:pPr>
              <w:pStyle w:val="BIBBSpaltennummer"/>
              <w:spacing w:before="0"/>
              <w:rPr>
                <w:rFonts w:cs="Arial"/>
                <w:sz w:val="18"/>
                <w:szCs w:val="22"/>
              </w:rPr>
            </w:pPr>
            <w:r w:rsidRPr="00723C01">
              <w:rPr>
                <w:rFonts w:cs="Arial"/>
                <w:sz w:val="18"/>
                <w:szCs w:val="22"/>
              </w:rPr>
              <w:t>Ausbildungsmethode</w:t>
            </w:r>
          </w:p>
          <w:p w14:paraId="21A91F4F" w14:textId="77777777" w:rsidR="00723C01" w:rsidRPr="00723C01" w:rsidRDefault="00723C01" w:rsidP="00723C01">
            <w:pPr>
              <w:pStyle w:val="BIBBSpaltennummer"/>
              <w:spacing w:before="0"/>
              <w:rPr>
                <w:rFonts w:cs="Arial"/>
                <w:sz w:val="18"/>
                <w:szCs w:val="22"/>
              </w:rPr>
            </w:pPr>
            <w:r w:rsidRPr="00723C01">
              <w:rPr>
                <w:rFonts w:cs="Arial"/>
                <w:sz w:val="18"/>
                <w:szCs w:val="22"/>
              </w:rPr>
              <w:t>Verantwortlichkeit</w:t>
            </w:r>
            <w:r w:rsidRPr="00723C01">
              <w:rPr>
                <w:rFonts w:cs="Arial"/>
                <w:sz w:val="18"/>
                <w:szCs w:val="22"/>
              </w:rPr>
              <w:tab/>
            </w:r>
          </w:p>
        </w:tc>
      </w:tr>
      <w:tr w:rsidR="00723C01" w:rsidRPr="00723C01" w14:paraId="59A7E64B" w14:textId="77777777" w:rsidTr="00C7341A">
        <w:trPr>
          <w:trHeight w:val="188"/>
        </w:trPr>
        <w:tc>
          <w:tcPr>
            <w:tcW w:w="590" w:type="dxa"/>
            <w:shd w:val="clear" w:color="auto" w:fill="auto"/>
            <w:tcMar>
              <w:top w:w="11" w:type="dxa"/>
            </w:tcMar>
          </w:tcPr>
          <w:p w14:paraId="073F0E4F" w14:textId="77777777" w:rsidR="00723C01" w:rsidRPr="001C1282" w:rsidRDefault="00723C01" w:rsidP="0054652B">
            <w:pPr>
              <w:pStyle w:val="BIBBSpaltennummer"/>
              <w:spacing w:before="0"/>
              <w:rPr>
                <w:rFonts w:cs="Arial"/>
                <w:sz w:val="18"/>
                <w:szCs w:val="18"/>
              </w:rPr>
            </w:pPr>
            <w:r w:rsidRPr="001C1282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617" w:type="dxa"/>
            <w:shd w:val="clear" w:color="auto" w:fill="auto"/>
            <w:tcMar>
              <w:top w:w="11" w:type="dxa"/>
            </w:tcMar>
          </w:tcPr>
          <w:p w14:paraId="1914A892" w14:textId="77777777" w:rsidR="00723C01" w:rsidRPr="001C1282" w:rsidRDefault="00723C01" w:rsidP="0054652B">
            <w:pPr>
              <w:spacing w:before="0"/>
              <w:rPr>
                <w:rFonts w:cs="Arial"/>
              </w:rPr>
            </w:pPr>
            <w:r w:rsidRPr="001C1282">
              <w:rPr>
                <w:rFonts w:cs="Arial"/>
              </w:rPr>
              <w:t>Beschaffung von Waren</w:t>
            </w:r>
          </w:p>
          <w:p w14:paraId="4893A189" w14:textId="77777777" w:rsidR="00723C01" w:rsidRPr="001C1282" w:rsidRDefault="00723C01" w:rsidP="0054652B">
            <w:pPr>
              <w:spacing w:before="0"/>
              <w:rPr>
                <w:rFonts w:cs="Arial"/>
              </w:rPr>
            </w:pPr>
            <w:r w:rsidRPr="001C1282">
              <w:t>(§ 5</w:t>
            </w:r>
            <w:r w:rsidRPr="001C1282">
              <w:rPr>
                <w:rFonts w:cs="Arial"/>
              </w:rPr>
              <w:t xml:space="preserve"> Absatz 4 Nummer 2)</w:t>
            </w:r>
          </w:p>
        </w:tc>
        <w:tc>
          <w:tcPr>
            <w:tcW w:w="4395" w:type="dxa"/>
            <w:shd w:val="clear" w:color="auto" w:fill="auto"/>
            <w:tcMar>
              <w:top w:w="11" w:type="dxa"/>
            </w:tcMar>
          </w:tcPr>
          <w:p w14:paraId="62A8DCF5" w14:textId="77777777" w:rsidR="00723C01" w:rsidRPr="001C1282" w:rsidRDefault="00723C01" w:rsidP="001C5B4E">
            <w:pPr>
              <w:pStyle w:val="Listenabsatz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0" w:after="120" w:line="240" w:lineRule="auto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>den Warenbedarf für das Ausbildungssortiment unter Berücksichtigung von Kennziffern aus dem Warenwirtschaftssystem sowie unter Berücksichtigung künftiger verkaufsrelevanter Ereignisse ermitteln</w:t>
            </w:r>
          </w:p>
          <w:p w14:paraId="03319B31" w14:textId="77777777" w:rsidR="00723C01" w:rsidRPr="001C1282" w:rsidRDefault="00723C01" w:rsidP="001C5B4E">
            <w:pPr>
              <w:pStyle w:val="Listenabsatz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0" w:after="120" w:line="240" w:lineRule="auto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>Waren unter Berücksichtigung von Bestellverfahren und Liefermodalitäten disponieren</w:t>
            </w:r>
          </w:p>
          <w:p w14:paraId="211B67C4" w14:textId="77777777" w:rsidR="00723C01" w:rsidRPr="001C1282" w:rsidRDefault="00723C01" w:rsidP="001C5B4E">
            <w:pPr>
              <w:pStyle w:val="Listenabsatz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0" w:after="120" w:line="240" w:lineRule="auto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>die Einhaltung von Vertrags- und Zahlungsbedingungen aus Beschaffungsverträgen kontrollieren und bei Abweichungen geeignete Maßnahmen einleiten</w:t>
            </w:r>
          </w:p>
          <w:p w14:paraId="33689031" w14:textId="77777777" w:rsidR="00723C01" w:rsidRPr="001C1282" w:rsidRDefault="00723C01" w:rsidP="001C5B4E">
            <w:pPr>
              <w:pStyle w:val="Listenabsatz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0" w:after="120" w:line="240" w:lineRule="auto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>Maßnahmen zur Sicherstellung der Vollständigkeit der Waren ergreifen und bewerten</w:t>
            </w:r>
          </w:p>
          <w:p w14:paraId="4D7064F1" w14:textId="77777777" w:rsidR="00723C01" w:rsidRPr="001C1282" w:rsidRDefault="00723C01" w:rsidP="001C5B4E">
            <w:pPr>
              <w:pStyle w:val="Listenabsatz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0" w:after="120" w:line="240" w:lineRule="auto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>Vorschläge zur Gestaltung des Warensortiments nach Auswertung warenwirtschaftlicher Daten erarbeiten, dabei insbesondere Umsatz, Handelsspanne, Qualität, Trends, Zielgruppen, Standort, Nachhaltigkeit und die Wettbewerbssituation beachten,</w:t>
            </w:r>
          </w:p>
          <w:p w14:paraId="6BDD53C8" w14:textId="77777777" w:rsidR="00723C01" w:rsidRPr="001C1282" w:rsidRDefault="00723C01" w:rsidP="001C5B4E">
            <w:pPr>
              <w:pStyle w:val="Listenabsatz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0" w:after="120" w:line="240" w:lineRule="auto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>an der Herausnahme und Neuaufnahme von Waren mitwirken</w:t>
            </w:r>
          </w:p>
        </w:tc>
        <w:tc>
          <w:tcPr>
            <w:tcW w:w="2268" w:type="dxa"/>
            <w:shd w:val="clear" w:color="auto" w:fill="auto"/>
          </w:tcPr>
          <w:p w14:paraId="24E3FE84" w14:textId="77777777" w:rsidR="00723C01" w:rsidRPr="001C1282" w:rsidRDefault="00723C01" w:rsidP="00C7341A">
            <w:pPr>
              <w:pStyle w:val="BIBBSpaltennummer"/>
              <w:spacing w:before="0"/>
              <w:jc w:val="left"/>
              <w:rPr>
                <w:rFonts w:cs="Arial"/>
                <w:sz w:val="18"/>
                <w:szCs w:val="22"/>
              </w:rPr>
            </w:pPr>
            <w:r w:rsidRPr="001C1282">
              <w:rPr>
                <w:rFonts w:cs="Arial"/>
                <w:sz w:val="18"/>
                <w:szCs w:val="22"/>
              </w:rPr>
              <w:t>13 Wochen</w:t>
            </w:r>
          </w:p>
        </w:tc>
      </w:tr>
    </w:tbl>
    <w:p w14:paraId="193AAB02" w14:textId="77777777" w:rsidR="00B628F6" w:rsidRDefault="00B628F6"/>
    <w:p w14:paraId="7ABF2472" w14:textId="77777777" w:rsidR="00B628F6" w:rsidRDefault="00B628F6">
      <w:r>
        <w:br w:type="page"/>
      </w:r>
    </w:p>
    <w:p w14:paraId="11E61683" w14:textId="77777777" w:rsidR="00197A92" w:rsidRDefault="00197A92"/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90"/>
        <w:gridCol w:w="2617"/>
        <w:gridCol w:w="4395"/>
        <w:gridCol w:w="2268"/>
      </w:tblGrid>
      <w:tr w:rsidR="00165F2A" w:rsidRPr="00723C01" w14:paraId="5A88114A" w14:textId="77777777" w:rsidTr="00056C44">
        <w:trPr>
          <w:trHeight w:val="188"/>
        </w:trPr>
        <w:tc>
          <w:tcPr>
            <w:tcW w:w="590" w:type="dxa"/>
            <w:shd w:val="clear" w:color="auto" w:fill="D9D9D9" w:themeFill="background1" w:themeFillShade="D9"/>
            <w:tcMar>
              <w:top w:w="11" w:type="dxa"/>
            </w:tcMar>
          </w:tcPr>
          <w:p w14:paraId="42FA650C" w14:textId="77777777" w:rsidR="00165F2A" w:rsidRPr="00723C01" w:rsidRDefault="00165F2A" w:rsidP="0054652B">
            <w:pPr>
              <w:pStyle w:val="BIBBSpaltennummer"/>
              <w:spacing w:before="0"/>
              <w:rPr>
                <w:rFonts w:cs="Arial"/>
                <w:sz w:val="18"/>
                <w:szCs w:val="18"/>
              </w:rPr>
            </w:pPr>
            <w:r w:rsidRPr="00723C01">
              <w:rPr>
                <w:rFonts w:cs="Arial"/>
                <w:sz w:val="18"/>
                <w:szCs w:val="18"/>
              </w:rPr>
              <w:t>Lfd.</w:t>
            </w:r>
          </w:p>
          <w:p w14:paraId="1B0365D0" w14:textId="77777777" w:rsidR="00165F2A" w:rsidRPr="00723C01" w:rsidRDefault="00165F2A" w:rsidP="0054652B">
            <w:pPr>
              <w:pStyle w:val="BIBBSpaltennummer"/>
              <w:spacing w:before="0"/>
              <w:rPr>
                <w:rFonts w:cs="Arial"/>
                <w:sz w:val="18"/>
                <w:szCs w:val="18"/>
              </w:rPr>
            </w:pPr>
            <w:r w:rsidRPr="00723C01">
              <w:rPr>
                <w:rFonts w:cs="Arial"/>
                <w:sz w:val="18"/>
                <w:szCs w:val="18"/>
              </w:rPr>
              <w:t>Nr.</w:t>
            </w:r>
          </w:p>
        </w:tc>
        <w:tc>
          <w:tcPr>
            <w:tcW w:w="2617" w:type="dxa"/>
            <w:shd w:val="clear" w:color="auto" w:fill="D9D9D9" w:themeFill="background1" w:themeFillShade="D9"/>
            <w:tcMar>
              <w:top w:w="11" w:type="dxa"/>
            </w:tcMar>
          </w:tcPr>
          <w:p w14:paraId="6C6597FA" w14:textId="77777777" w:rsidR="00165F2A" w:rsidRPr="001C1282" w:rsidRDefault="00165F2A" w:rsidP="0054652B">
            <w:pPr>
              <w:spacing w:before="0"/>
              <w:rPr>
                <w:rFonts w:cs="Arial"/>
              </w:rPr>
            </w:pPr>
            <w:r w:rsidRPr="001C1282">
              <w:rPr>
                <w:rFonts w:cs="Arial"/>
              </w:rPr>
              <w:t>Teil des Ausbildungsberufsbildes</w:t>
            </w:r>
          </w:p>
        </w:tc>
        <w:tc>
          <w:tcPr>
            <w:tcW w:w="4395" w:type="dxa"/>
            <w:shd w:val="clear" w:color="auto" w:fill="D9D9D9" w:themeFill="background1" w:themeFillShade="D9"/>
            <w:tcMar>
              <w:top w:w="11" w:type="dxa"/>
            </w:tcMar>
          </w:tcPr>
          <w:p w14:paraId="10845399" w14:textId="77777777" w:rsidR="00165F2A" w:rsidRPr="00723C01" w:rsidRDefault="00165F2A" w:rsidP="0054652B">
            <w:pPr>
              <w:pStyle w:val="Listenabsatz"/>
              <w:autoSpaceDE w:val="0"/>
              <w:autoSpaceDN w:val="0"/>
              <w:adjustRightInd w:val="0"/>
              <w:spacing w:before="0" w:after="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723C01">
              <w:rPr>
                <w:rFonts w:ascii="Arial" w:hAnsi="Arial" w:cs="Arial"/>
                <w:sz w:val="18"/>
                <w:szCs w:val="18"/>
              </w:rPr>
              <w:t>Fertigkeiten, Kenntnisse und Fähigkeiten</w:t>
            </w:r>
            <w:r w:rsidRPr="00723C01">
              <w:rPr>
                <w:rFonts w:ascii="Arial" w:hAnsi="Arial" w:cs="Arial"/>
                <w:sz w:val="18"/>
                <w:szCs w:val="18"/>
              </w:rPr>
              <w:br/>
              <w:t>(berufliche Handlungsfähigkeit)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F87DF23" w14:textId="77777777" w:rsidR="00165F2A" w:rsidRPr="00723C01" w:rsidRDefault="00165F2A" w:rsidP="0054652B">
            <w:pPr>
              <w:pStyle w:val="BIBBSpaltennummer"/>
              <w:spacing w:before="0"/>
              <w:rPr>
                <w:rFonts w:cs="Arial"/>
                <w:sz w:val="18"/>
                <w:szCs w:val="22"/>
              </w:rPr>
            </w:pPr>
            <w:r w:rsidRPr="00723C01">
              <w:rPr>
                <w:rFonts w:cs="Arial"/>
                <w:sz w:val="18"/>
                <w:szCs w:val="22"/>
              </w:rPr>
              <w:t>zeitliche Richtwerte in Wochen im</w:t>
            </w:r>
          </w:p>
        </w:tc>
      </w:tr>
      <w:tr w:rsidR="00165F2A" w:rsidRPr="00723C01" w14:paraId="2B63F149" w14:textId="77777777" w:rsidTr="00056C44">
        <w:trPr>
          <w:trHeight w:val="188"/>
        </w:trPr>
        <w:tc>
          <w:tcPr>
            <w:tcW w:w="590" w:type="dxa"/>
            <w:shd w:val="clear" w:color="auto" w:fill="D9D9D9" w:themeFill="background1" w:themeFillShade="D9"/>
            <w:tcMar>
              <w:top w:w="11" w:type="dxa"/>
            </w:tcMar>
          </w:tcPr>
          <w:p w14:paraId="310C19FA" w14:textId="77777777" w:rsidR="00165F2A" w:rsidRPr="00723C01" w:rsidRDefault="00165F2A" w:rsidP="0054652B">
            <w:pPr>
              <w:pStyle w:val="BIBBSpaltennummer"/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2617" w:type="dxa"/>
            <w:shd w:val="clear" w:color="auto" w:fill="D9D9D9" w:themeFill="background1" w:themeFillShade="D9"/>
            <w:tcMar>
              <w:top w:w="11" w:type="dxa"/>
            </w:tcMar>
          </w:tcPr>
          <w:p w14:paraId="384D5A59" w14:textId="77777777" w:rsidR="00165F2A" w:rsidRPr="001C1282" w:rsidRDefault="00165F2A" w:rsidP="0054652B">
            <w:pPr>
              <w:spacing w:before="0"/>
              <w:rPr>
                <w:rFonts w:cs="Arial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  <w:tcMar>
              <w:top w:w="11" w:type="dxa"/>
            </w:tcMar>
          </w:tcPr>
          <w:p w14:paraId="0A8FC999" w14:textId="77777777" w:rsidR="00165F2A" w:rsidRPr="00723C01" w:rsidRDefault="00165F2A" w:rsidP="0054652B">
            <w:pPr>
              <w:pStyle w:val="Listenabsatz"/>
              <w:autoSpaceDE w:val="0"/>
              <w:autoSpaceDN w:val="0"/>
              <w:adjustRightInd w:val="0"/>
              <w:spacing w:before="0" w:after="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935AE13" w14:textId="77777777" w:rsidR="00165F2A" w:rsidRPr="00723C01" w:rsidRDefault="00165F2A" w:rsidP="0054652B">
            <w:pPr>
              <w:pStyle w:val="BIBBSpaltennummer"/>
              <w:spacing w:before="0"/>
              <w:rPr>
                <w:rFonts w:cs="Arial"/>
                <w:sz w:val="18"/>
                <w:szCs w:val="22"/>
              </w:rPr>
            </w:pPr>
            <w:r w:rsidRPr="00723C01">
              <w:rPr>
                <w:rFonts w:cs="Arial"/>
                <w:sz w:val="18"/>
                <w:szCs w:val="22"/>
              </w:rPr>
              <w:t xml:space="preserve"> 25. bis 36. Monat</w:t>
            </w:r>
          </w:p>
        </w:tc>
      </w:tr>
      <w:tr w:rsidR="00165F2A" w:rsidRPr="00723C01" w14:paraId="663931FC" w14:textId="77777777" w:rsidTr="00056C44">
        <w:trPr>
          <w:trHeight w:val="188"/>
        </w:trPr>
        <w:tc>
          <w:tcPr>
            <w:tcW w:w="590" w:type="dxa"/>
            <w:shd w:val="clear" w:color="auto" w:fill="D9D9D9" w:themeFill="background1" w:themeFillShade="D9"/>
            <w:tcMar>
              <w:top w:w="11" w:type="dxa"/>
            </w:tcMar>
          </w:tcPr>
          <w:p w14:paraId="342C43F4" w14:textId="77777777" w:rsidR="00165F2A" w:rsidRPr="00723C01" w:rsidRDefault="00165F2A" w:rsidP="0054652B">
            <w:pPr>
              <w:pStyle w:val="BIBBSpaltennummer"/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2617" w:type="dxa"/>
            <w:shd w:val="clear" w:color="auto" w:fill="D9D9D9" w:themeFill="background1" w:themeFillShade="D9"/>
            <w:tcMar>
              <w:top w:w="11" w:type="dxa"/>
            </w:tcMar>
          </w:tcPr>
          <w:p w14:paraId="2137B797" w14:textId="77777777" w:rsidR="00165F2A" w:rsidRPr="001C1282" w:rsidRDefault="00165F2A" w:rsidP="0054652B">
            <w:pPr>
              <w:spacing w:before="0"/>
              <w:rPr>
                <w:rFonts w:cs="Arial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  <w:tcMar>
              <w:top w:w="11" w:type="dxa"/>
            </w:tcMar>
          </w:tcPr>
          <w:p w14:paraId="718AEE6C" w14:textId="77777777" w:rsidR="00165F2A" w:rsidRPr="00723C01" w:rsidRDefault="00165F2A" w:rsidP="0054652B">
            <w:pPr>
              <w:pStyle w:val="Listenabsatz"/>
              <w:autoSpaceDE w:val="0"/>
              <w:autoSpaceDN w:val="0"/>
              <w:adjustRightInd w:val="0"/>
              <w:spacing w:before="0" w:after="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9E9ABE1" w14:textId="77777777" w:rsidR="00165F2A" w:rsidRPr="00723C01" w:rsidRDefault="00165F2A" w:rsidP="0054652B">
            <w:pPr>
              <w:pStyle w:val="BIBBSpaltennummer"/>
              <w:spacing w:before="0"/>
              <w:rPr>
                <w:rFonts w:cs="Arial"/>
                <w:sz w:val="18"/>
                <w:szCs w:val="22"/>
              </w:rPr>
            </w:pPr>
            <w:r w:rsidRPr="00723C01">
              <w:rPr>
                <w:rFonts w:cs="Arial"/>
                <w:sz w:val="18"/>
                <w:szCs w:val="22"/>
              </w:rPr>
              <w:t>Abteilung</w:t>
            </w:r>
          </w:p>
          <w:p w14:paraId="1473C051" w14:textId="77777777" w:rsidR="00165F2A" w:rsidRPr="00723C01" w:rsidRDefault="00165F2A" w:rsidP="0054652B">
            <w:pPr>
              <w:pStyle w:val="BIBBSpaltennummer"/>
              <w:spacing w:before="0"/>
              <w:rPr>
                <w:rFonts w:cs="Arial"/>
                <w:sz w:val="18"/>
                <w:szCs w:val="22"/>
              </w:rPr>
            </w:pPr>
            <w:r w:rsidRPr="00723C01">
              <w:rPr>
                <w:rFonts w:cs="Arial"/>
                <w:sz w:val="18"/>
                <w:szCs w:val="22"/>
              </w:rPr>
              <w:t>Ausbildungsmethode</w:t>
            </w:r>
          </w:p>
          <w:p w14:paraId="37A5945B" w14:textId="77777777" w:rsidR="00165F2A" w:rsidRPr="00723C01" w:rsidRDefault="00165F2A" w:rsidP="0054652B">
            <w:pPr>
              <w:pStyle w:val="BIBBSpaltennummer"/>
              <w:spacing w:before="0"/>
              <w:rPr>
                <w:rFonts w:cs="Arial"/>
                <w:sz w:val="18"/>
                <w:szCs w:val="22"/>
              </w:rPr>
            </w:pPr>
            <w:r w:rsidRPr="00723C01">
              <w:rPr>
                <w:rFonts w:cs="Arial"/>
                <w:sz w:val="18"/>
                <w:szCs w:val="22"/>
              </w:rPr>
              <w:t>Verantwortlichkeit</w:t>
            </w:r>
            <w:r w:rsidRPr="00723C01">
              <w:rPr>
                <w:rFonts w:cs="Arial"/>
                <w:sz w:val="18"/>
                <w:szCs w:val="22"/>
              </w:rPr>
              <w:tab/>
            </w:r>
          </w:p>
        </w:tc>
      </w:tr>
      <w:tr w:rsidR="00834F55" w:rsidRPr="001C1282" w14:paraId="0AA574D8" w14:textId="77777777" w:rsidTr="00C7341A">
        <w:trPr>
          <w:trHeight w:val="188"/>
        </w:trPr>
        <w:tc>
          <w:tcPr>
            <w:tcW w:w="590" w:type="dxa"/>
            <w:tcMar>
              <w:top w:w="11" w:type="dxa"/>
            </w:tcMar>
          </w:tcPr>
          <w:p w14:paraId="3B3F82F7" w14:textId="77777777" w:rsidR="00834F55" w:rsidRPr="001C1282" w:rsidRDefault="00834F55" w:rsidP="00BA06ED">
            <w:pPr>
              <w:pStyle w:val="BIBBSpaltennummer"/>
              <w:spacing w:before="0"/>
              <w:rPr>
                <w:rFonts w:cs="Arial"/>
              </w:rPr>
            </w:pPr>
            <w:r w:rsidRPr="001C1282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617" w:type="dxa"/>
            <w:tcMar>
              <w:top w:w="11" w:type="dxa"/>
            </w:tcMar>
          </w:tcPr>
          <w:p w14:paraId="0E8FFF39" w14:textId="77777777" w:rsidR="00834F55" w:rsidRPr="001C1282" w:rsidRDefault="00834F55" w:rsidP="00BA06ED">
            <w:pPr>
              <w:spacing w:before="0"/>
              <w:rPr>
                <w:rFonts w:cs="Arial"/>
              </w:rPr>
            </w:pPr>
            <w:r w:rsidRPr="001C1282">
              <w:rPr>
                <w:rFonts w:cs="Arial"/>
              </w:rPr>
              <w:t>Warenbestandssteuerung</w:t>
            </w:r>
          </w:p>
          <w:p w14:paraId="453ED7BE" w14:textId="77777777" w:rsidR="00834F55" w:rsidRPr="001C1282" w:rsidRDefault="00834F55" w:rsidP="007875CC">
            <w:pPr>
              <w:spacing w:before="0"/>
              <w:rPr>
                <w:rFonts w:eastAsiaTheme="minorHAnsi" w:cs="Arial"/>
                <w:lang w:eastAsia="en-US"/>
              </w:rPr>
            </w:pPr>
            <w:r w:rsidRPr="001C1282">
              <w:t>(§ 5</w:t>
            </w:r>
            <w:r w:rsidRPr="001C1282">
              <w:rPr>
                <w:rFonts w:cs="Arial"/>
              </w:rPr>
              <w:t xml:space="preserve"> Absatz 4 Nummer 3)</w:t>
            </w:r>
          </w:p>
        </w:tc>
        <w:tc>
          <w:tcPr>
            <w:tcW w:w="4395" w:type="dxa"/>
            <w:tcMar>
              <w:top w:w="11" w:type="dxa"/>
            </w:tcMar>
          </w:tcPr>
          <w:p w14:paraId="16E76A0B" w14:textId="77777777" w:rsidR="00834F55" w:rsidRPr="001C1282" w:rsidRDefault="00834F55" w:rsidP="001C5B4E">
            <w:pPr>
              <w:pStyle w:val="Listenabsatz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0" w:after="120" w:line="240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>Bestandsstatistiken erstellen, führen und auswerten</w:t>
            </w:r>
          </w:p>
          <w:p w14:paraId="46DBEF8D" w14:textId="77777777" w:rsidR="00834F55" w:rsidRPr="001C1282" w:rsidRDefault="00834F55" w:rsidP="001C5B4E">
            <w:pPr>
              <w:pStyle w:val="Listenabsatz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0" w:after="120" w:line="240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>Bestands- und Umsatzkennziffern analysieren und entsprechende Statistiken nutzen</w:t>
            </w:r>
          </w:p>
          <w:p w14:paraId="7E81DFF7" w14:textId="77777777" w:rsidR="00834F55" w:rsidRPr="001C1282" w:rsidRDefault="00834F55" w:rsidP="001C5B4E">
            <w:pPr>
              <w:pStyle w:val="Listenabsatz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0" w:after="120" w:line="240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>Maßnahmen zur Umsatzsteigerung, Ertragsverbesserung und Bestandsoptimierung ableiten sowie Umsetzungsvorschläge entwickeln und umsetzen</w:t>
            </w:r>
          </w:p>
          <w:p w14:paraId="577A0E93" w14:textId="77777777" w:rsidR="00834F55" w:rsidRPr="001C1282" w:rsidRDefault="00834F55" w:rsidP="001C5B4E">
            <w:pPr>
              <w:pStyle w:val="Listenabsatz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0" w:after="120" w:line="240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 xml:space="preserve">Warenbestände unter Berücksichtigung der Bestellvorschläge des Warenwirtschaftssystems erfolgsorientiert steuern </w:t>
            </w:r>
          </w:p>
          <w:p w14:paraId="008E0362" w14:textId="77777777" w:rsidR="00834F55" w:rsidRPr="001C1282" w:rsidRDefault="00834F55" w:rsidP="001C5B4E">
            <w:pPr>
              <w:pStyle w:val="Listenabsatz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0" w:after="120" w:line="240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>Ursachen für Inventurdifferenzen feststellen, Vorschläge für Maßnahmen zur Vermeidung von Inventurdifferenzen entwickeln und bei deren Umsetzung mitwirken</w:t>
            </w:r>
          </w:p>
        </w:tc>
        <w:tc>
          <w:tcPr>
            <w:tcW w:w="2268" w:type="dxa"/>
          </w:tcPr>
          <w:p w14:paraId="6324823E" w14:textId="77777777" w:rsidR="00834F55" w:rsidRPr="001C1282" w:rsidRDefault="00834F55" w:rsidP="00C7341A">
            <w:pPr>
              <w:pStyle w:val="BIBBSpaltennummer"/>
              <w:spacing w:before="0"/>
              <w:jc w:val="left"/>
              <w:rPr>
                <w:rFonts w:cs="Arial"/>
              </w:rPr>
            </w:pPr>
            <w:r w:rsidRPr="001C1282">
              <w:rPr>
                <w:rFonts w:cs="Arial"/>
                <w:sz w:val="18"/>
                <w:szCs w:val="22"/>
              </w:rPr>
              <w:t>13 Wochen</w:t>
            </w:r>
          </w:p>
        </w:tc>
      </w:tr>
    </w:tbl>
    <w:p w14:paraId="08804C21" w14:textId="77777777" w:rsidR="00197A92" w:rsidRDefault="00197A92">
      <w:r>
        <w:br w:type="page"/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90"/>
        <w:gridCol w:w="2617"/>
        <w:gridCol w:w="4395"/>
        <w:gridCol w:w="2296"/>
      </w:tblGrid>
      <w:tr w:rsidR="00165F2A" w:rsidRPr="00723C01" w14:paraId="5AE51A99" w14:textId="77777777" w:rsidTr="00056C44">
        <w:trPr>
          <w:trHeight w:val="188"/>
        </w:trPr>
        <w:tc>
          <w:tcPr>
            <w:tcW w:w="590" w:type="dxa"/>
            <w:shd w:val="clear" w:color="auto" w:fill="D9D9D9" w:themeFill="background1" w:themeFillShade="D9"/>
            <w:tcMar>
              <w:top w:w="11" w:type="dxa"/>
            </w:tcMar>
          </w:tcPr>
          <w:p w14:paraId="3CF5304E" w14:textId="77777777" w:rsidR="00165F2A" w:rsidRPr="00723C01" w:rsidRDefault="00165F2A" w:rsidP="0054652B">
            <w:pPr>
              <w:pStyle w:val="BIBBSpaltennummer"/>
              <w:spacing w:before="0"/>
              <w:rPr>
                <w:rFonts w:cs="Arial"/>
                <w:sz w:val="18"/>
                <w:szCs w:val="18"/>
              </w:rPr>
            </w:pPr>
            <w:r w:rsidRPr="00723C01">
              <w:rPr>
                <w:rFonts w:cs="Arial"/>
                <w:sz w:val="18"/>
                <w:szCs w:val="18"/>
              </w:rPr>
              <w:lastRenderedPageBreak/>
              <w:t>Lfd.</w:t>
            </w:r>
          </w:p>
          <w:p w14:paraId="254B0185" w14:textId="77777777" w:rsidR="00165F2A" w:rsidRPr="00723C01" w:rsidRDefault="00165F2A" w:rsidP="0054652B">
            <w:pPr>
              <w:pStyle w:val="BIBBSpaltennummer"/>
              <w:spacing w:before="0"/>
              <w:rPr>
                <w:rFonts w:cs="Arial"/>
                <w:sz w:val="18"/>
                <w:szCs w:val="18"/>
              </w:rPr>
            </w:pPr>
            <w:r w:rsidRPr="00723C01">
              <w:rPr>
                <w:rFonts w:cs="Arial"/>
                <w:sz w:val="18"/>
                <w:szCs w:val="18"/>
              </w:rPr>
              <w:t>Nr.</w:t>
            </w:r>
          </w:p>
        </w:tc>
        <w:tc>
          <w:tcPr>
            <w:tcW w:w="2617" w:type="dxa"/>
            <w:shd w:val="clear" w:color="auto" w:fill="D9D9D9" w:themeFill="background1" w:themeFillShade="D9"/>
            <w:tcMar>
              <w:top w:w="11" w:type="dxa"/>
            </w:tcMar>
          </w:tcPr>
          <w:p w14:paraId="49861558" w14:textId="77777777" w:rsidR="00165F2A" w:rsidRPr="001C1282" w:rsidRDefault="00165F2A" w:rsidP="0054652B">
            <w:pPr>
              <w:spacing w:before="0"/>
              <w:rPr>
                <w:rFonts w:cs="Arial"/>
              </w:rPr>
            </w:pPr>
            <w:r w:rsidRPr="001C1282">
              <w:rPr>
                <w:rFonts w:cs="Arial"/>
              </w:rPr>
              <w:t>Teil des Ausbildungsberufsbildes</w:t>
            </w:r>
          </w:p>
        </w:tc>
        <w:tc>
          <w:tcPr>
            <w:tcW w:w="4395" w:type="dxa"/>
            <w:shd w:val="clear" w:color="auto" w:fill="D9D9D9" w:themeFill="background1" w:themeFillShade="D9"/>
            <w:tcMar>
              <w:top w:w="11" w:type="dxa"/>
            </w:tcMar>
          </w:tcPr>
          <w:p w14:paraId="37EDBC7E" w14:textId="77777777" w:rsidR="00165F2A" w:rsidRPr="00723C01" w:rsidRDefault="00165F2A" w:rsidP="0054652B">
            <w:pPr>
              <w:pStyle w:val="Listenabsatz"/>
              <w:autoSpaceDE w:val="0"/>
              <w:autoSpaceDN w:val="0"/>
              <w:adjustRightInd w:val="0"/>
              <w:spacing w:before="0" w:after="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723C01">
              <w:rPr>
                <w:rFonts w:ascii="Arial" w:hAnsi="Arial" w:cs="Arial"/>
                <w:sz w:val="18"/>
                <w:szCs w:val="18"/>
              </w:rPr>
              <w:t>Fertigkeiten, Kenntnisse und Fähigkeiten</w:t>
            </w:r>
            <w:r w:rsidRPr="00723C01">
              <w:rPr>
                <w:rFonts w:ascii="Arial" w:hAnsi="Arial" w:cs="Arial"/>
                <w:sz w:val="18"/>
                <w:szCs w:val="18"/>
              </w:rPr>
              <w:br/>
              <w:t>(berufliche Handlungsfähigkeit)</w:t>
            </w:r>
          </w:p>
        </w:tc>
        <w:tc>
          <w:tcPr>
            <w:tcW w:w="2296" w:type="dxa"/>
            <w:shd w:val="clear" w:color="auto" w:fill="D9D9D9" w:themeFill="background1" w:themeFillShade="D9"/>
            <w:vAlign w:val="center"/>
          </w:tcPr>
          <w:p w14:paraId="3664FA5A" w14:textId="77777777" w:rsidR="00165F2A" w:rsidRPr="00723C01" w:rsidRDefault="00165F2A" w:rsidP="0054652B">
            <w:pPr>
              <w:pStyle w:val="BIBBSpaltennummer"/>
              <w:spacing w:before="0"/>
              <w:rPr>
                <w:rFonts w:cs="Arial"/>
                <w:sz w:val="18"/>
                <w:szCs w:val="22"/>
              </w:rPr>
            </w:pPr>
            <w:r w:rsidRPr="00723C01">
              <w:rPr>
                <w:rFonts w:cs="Arial"/>
                <w:sz w:val="18"/>
                <w:szCs w:val="22"/>
              </w:rPr>
              <w:t>zeitliche Richtwerte in Wochen im</w:t>
            </w:r>
          </w:p>
        </w:tc>
      </w:tr>
      <w:tr w:rsidR="00165F2A" w:rsidRPr="00723C01" w14:paraId="09187B3E" w14:textId="77777777" w:rsidTr="00056C44">
        <w:trPr>
          <w:trHeight w:val="188"/>
        </w:trPr>
        <w:tc>
          <w:tcPr>
            <w:tcW w:w="590" w:type="dxa"/>
            <w:shd w:val="clear" w:color="auto" w:fill="D9D9D9" w:themeFill="background1" w:themeFillShade="D9"/>
            <w:tcMar>
              <w:top w:w="11" w:type="dxa"/>
            </w:tcMar>
          </w:tcPr>
          <w:p w14:paraId="223A3980" w14:textId="77777777" w:rsidR="00165F2A" w:rsidRPr="00723C01" w:rsidRDefault="00165F2A" w:rsidP="0054652B">
            <w:pPr>
              <w:pStyle w:val="BIBBSpaltennummer"/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2617" w:type="dxa"/>
            <w:shd w:val="clear" w:color="auto" w:fill="D9D9D9" w:themeFill="background1" w:themeFillShade="D9"/>
            <w:tcMar>
              <w:top w:w="11" w:type="dxa"/>
            </w:tcMar>
          </w:tcPr>
          <w:p w14:paraId="2EBC95C7" w14:textId="77777777" w:rsidR="00165F2A" w:rsidRPr="001C1282" w:rsidRDefault="00165F2A" w:rsidP="0054652B">
            <w:pPr>
              <w:spacing w:before="0"/>
              <w:rPr>
                <w:rFonts w:cs="Arial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  <w:tcMar>
              <w:top w:w="11" w:type="dxa"/>
            </w:tcMar>
          </w:tcPr>
          <w:p w14:paraId="13CAC890" w14:textId="77777777" w:rsidR="00165F2A" w:rsidRPr="00723C01" w:rsidRDefault="00165F2A" w:rsidP="0054652B">
            <w:pPr>
              <w:pStyle w:val="Listenabsatz"/>
              <w:autoSpaceDE w:val="0"/>
              <w:autoSpaceDN w:val="0"/>
              <w:adjustRightInd w:val="0"/>
              <w:spacing w:before="0" w:after="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6" w:type="dxa"/>
            <w:shd w:val="clear" w:color="auto" w:fill="D9D9D9" w:themeFill="background1" w:themeFillShade="D9"/>
            <w:vAlign w:val="center"/>
          </w:tcPr>
          <w:p w14:paraId="657D0AE9" w14:textId="77777777" w:rsidR="00165F2A" w:rsidRPr="00723C01" w:rsidRDefault="00165F2A" w:rsidP="0054652B">
            <w:pPr>
              <w:pStyle w:val="BIBBSpaltennummer"/>
              <w:spacing w:before="0"/>
              <w:rPr>
                <w:rFonts w:cs="Arial"/>
                <w:sz w:val="18"/>
                <w:szCs w:val="22"/>
              </w:rPr>
            </w:pPr>
            <w:r w:rsidRPr="00723C01">
              <w:rPr>
                <w:rFonts w:cs="Arial"/>
                <w:sz w:val="18"/>
                <w:szCs w:val="22"/>
              </w:rPr>
              <w:t xml:space="preserve"> 25. bis 36. Monat</w:t>
            </w:r>
          </w:p>
        </w:tc>
      </w:tr>
      <w:tr w:rsidR="00165F2A" w:rsidRPr="00723C01" w14:paraId="7286F546" w14:textId="77777777" w:rsidTr="00056C44">
        <w:trPr>
          <w:trHeight w:val="188"/>
        </w:trPr>
        <w:tc>
          <w:tcPr>
            <w:tcW w:w="590" w:type="dxa"/>
            <w:shd w:val="clear" w:color="auto" w:fill="D9D9D9" w:themeFill="background1" w:themeFillShade="D9"/>
            <w:tcMar>
              <w:top w:w="11" w:type="dxa"/>
            </w:tcMar>
          </w:tcPr>
          <w:p w14:paraId="0B3CB0E6" w14:textId="77777777" w:rsidR="00165F2A" w:rsidRPr="00723C01" w:rsidRDefault="00165F2A" w:rsidP="0054652B">
            <w:pPr>
              <w:pStyle w:val="BIBBSpaltennummer"/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2617" w:type="dxa"/>
            <w:shd w:val="clear" w:color="auto" w:fill="D9D9D9" w:themeFill="background1" w:themeFillShade="D9"/>
            <w:tcMar>
              <w:top w:w="11" w:type="dxa"/>
            </w:tcMar>
          </w:tcPr>
          <w:p w14:paraId="325B23F3" w14:textId="77777777" w:rsidR="00165F2A" w:rsidRPr="001C1282" w:rsidRDefault="00165F2A" w:rsidP="0054652B">
            <w:pPr>
              <w:spacing w:before="0"/>
              <w:rPr>
                <w:rFonts w:cs="Arial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  <w:tcMar>
              <w:top w:w="11" w:type="dxa"/>
            </w:tcMar>
          </w:tcPr>
          <w:p w14:paraId="6D7EE430" w14:textId="77777777" w:rsidR="00165F2A" w:rsidRPr="00723C01" w:rsidRDefault="00165F2A" w:rsidP="0054652B">
            <w:pPr>
              <w:pStyle w:val="Listenabsatz"/>
              <w:autoSpaceDE w:val="0"/>
              <w:autoSpaceDN w:val="0"/>
              <w:adjustRightInd w:val="0"/>
              <w:spacing w:before="0" w:after="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6" w:type="dxa"/>
            <w:shd w:val="clear" w:color="auto" w:fill="D9D9D9" w:themeFill="background1" w:themeFillShade="D9"/>
            <w:vAlign w:val="center"/>
          </w:tcPr>
          <w:p w14:paraId="3804E725" w14:textId="77777777" w:rsidR="00165F2A" w:rsidRPr="00723C01" w:rsidRDefault="00165F2A" w:rsidP="0054652B">
            <w:pPr>
              <w:pStyle w:val="BIBBSpaltennummer"/>
              <w:spacing w:before="0"/>
              <w:rPr>
                <w:rFonts w:cs="Arial"/>
                <w:sz w:val="18"/>
                <w:szCs w:val="22"/>
              </w:rPr>
            </w:pPr>
            <w:r w:rsidRPr="00723C01">
              <w:rPr>
                <w:rFonts w:cs="Arial"/>
                <w:sz w:val="18"/>
                <w:szCs w:val="22"/>
              </w:rPr>
              <w:t>Abteilung</w:t>
            </w:r>
          </w:p>
          <w:p w14:paraId="2F244AE3" w14:textId="77777777" w:rsidR="00165F2A" w:rsidRPr="00723C01" w:rsidRDefault="00165F2A" w:rsidP="0054652B">
            <w:pPr>
              <w:pStyle w:val="BIBBSpaltennummer"/>
              <w:spacing w:before="0"/>
              <w:rPr>
                <w:rFonts w:cs="Arial"/>
                <w:sz w:val="18"/>
                <w:szCs w:val="22"/>
              </w:rPr>
            </w:pPr>
            <w:r w:rsidRPr="00723C01">
              <w:rPr>
                <w:rFonts w:cs="Arial"/>
                <w:sz w:val="18"/>
                <w:szCs w:val="22"/>
              </w:rPr>
              <w:t>Ausbildungsmethode</w:t>
            </w:r>
          </w:p>
          <w:p w14:paraId="1E59B524" w14:textId="77777777" w:rsidR="00165F2A" w:rsidRPr="00723C01" w:rsidRDefault="00165F2A" w:rsidP="0054652B">
            <w:pPr>
              <w:pStyle w:val="BIBBSpaltennummer"/>
              <w:spacing w:before="0"/>
              <w:rPr>
                <w:rFonts w:cs="Arial"/>
                <w:sz w:val="18"/>
                <w:szCs w:val="22"/>
              </w:rPr>
            </w:pPr>
            <w:r w:rsidRPr="00723C01">
              <w:rPr>
                <w:rFonts w:cs="Arial"/>
                <w:sz w:val="18"/>
                <w:szCs w:val="22"/>
              </w:rPr>
              <w:t>Verantwortlichkeit</w:t>
            </w:r>
            <w:r w:rsidRPr="00723C01">
              <w:rPr>
                <w:rFonts w:cs="Arial"/>
                <w:sz w:val="18"/>
                <w:szCs w:val="22"/>
              </w:rPr>
              <w:tab/>
            </w:r>
          </w:p>
        </w:tc>
      </w:tr>
      <w:tr w:rsidR="00834F55" w:rsidRPr="001C1282" w14:paraId="4E076D16" w14:textId="77777777" w:rsidTr="00C7341A">
        <w:trPr>
          <w:trHeight w:val="188"/>
        </w:trPr>
        <w:tc>
          <w:tcPr>
            <w:tcW w:w="590" w:type="dxa"/>
            <w:tcMar>
              <w:top w:w="11" w:type="dxa"/>
            </w:tcMar>
          </w:tcPr>
          <w:p w14:paraId="3E7C7E68" w14:textId="77777777" w:rsidR="00834F55" w:rsidRPr="001C1282" w:rsidRDefault="00834F55" w:rsidP="00BA06ED">
            <w:pPr>
              <w:pStyle w:val="BIBBSpaltennummer"/>
              <w:spacing w:before="0"/>
              <w:rPr>
                <w:rFonts w:cs="Arial"/>
              </w:rPr>
            </w:pPr>
            <w:r w:rsidRPr="001C1282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617" w:type="dxa"/>
            <w:tcMar>
              <w:top w:w="11" w:type="dxa"/>
            </w:tcMar>
          </w:tcPr>
          <w:p w14:paraId="490A3EE9" w14:textId="77777777" w:rsidR="00834F55" w:rsidRPr="001C1282" w:rsidRDefault="00834F55" w:rsidP="00BA06ED">
            <w:pPr>
              <w:spacing w:before="0"/>
              <w:rPr>
                <w:rFonts w:cs="Arial"/>
              </w:rPr>
            </w:pPr>
            <w:r w:rsidRPr="001C1282">
              <w:rPr>
                <w:rFonts w:cs="Arial"/>
              </w:rPr>
              <w:t>Kaufmännische Steuerung und Kontrolle</w:t>
            </w:r>
          </w:p>
          <w:p w14:paraId="291C5666" w14:textId="77777777" w:rsidR="00834F55" w:rsidRPr="001C1282" w:rsidRDefault="00834F55" w:rsidP="007875CC">
            <w:pPr>
              <w:spacing w:before="0"/>
              <w:rPr>
                <w:rFonts w:eastAsiaTheme="minorHAnsi" w:cs="Arial"/>
                <w:lang w:eastAsia="en-US"/>
              </w:rPr>
            </w:pPr>
            <w:r w:rsidRPr="001C1282">
              <w:t>(§ 5</w:t>
            </w:r>
            <w:r w:rsidRPr="001C1282">
              <w:rPr>
                <w:rFonts w:cs="Arial"/>
              </w:rPr>
              <w:t xml:space="preserve"> Absatz 4 Nummer 4)</w:t>
            </w:r>
          </w:p>
        </w:tc>
        <w:tc>
          <w:tcPr>
            <w:tcW w:w="4395" w:type="dxa"/>
            <w:tcMar>
              <w:top w:w="11" w:type="dxa"/>
            </w:tcMar>
          </w:tcPr>
          <w:p w14:paraId="3F2B5428" w14:textId="77777777" w:rsidR="00834F55" w:rsidRPr="001C1282" w:rsidRDefault="00834F55" w:rsidP="001C5B4E">
            <w:pPr>
              <w:pStyle w:val="Listenabsatz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0" w:after="120" w:line="240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 xml:space="preserve">Ergebnisse der Kosten- und Leistungsrechnung analysieren und Schlussfolgerungen ableiten </w:t>
            </w:r>
          </w:p>
          <w:p w14:paraId="7C4858D8" w14:textId="77777777" w:rsidR="00834F55" w:rsidRPr="001C1282" w:rsidRDefault="00834F55" w:rsidP="001C5B4E">
            <w:pPr>
              <w:pStyle w:val="Listenabsatz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0" w:after="120" w:line="240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 xml:space="preserve">Ergebnisse der betrieblichen Erfolgsrechnung analysieren  und Verbesserungsmöglichkeiten insbesondere unter Berücksichtigung des Rohertrages entwickeln </w:t>
            </w:r>
          </w:p>
          <w:p w14:paraId="7E856042" w14:textId="77777777" w:rsidR="00834F55" w:rsidRPr="001C1282" w:rsidRDefault="00834F55" w:rsidP="001C5B4E">
            <w:pPr>
              <w:pStyle w:val="Listenabsatz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0" w:after="120" w:line="240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>Statistiken erstellen und auswerten</w:t>
            </w:r>
          </w:p>
          <w:p w14:paraId="5DCAC5AD" w14:textId="77777777" w:rsidR="00834F55" w:rsidRPr="001C1282" w:rsidRDefault="00834F55" w:rsidP="001C5B4E">
            <w:pPr>
              <w:pStyle w:val="Listenabsatz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0" w:after="120" w:line="240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>betriebliche Kennzahlen</w:t>
            </w:r>
            <w:r w:rsidRPr="001C5B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1282">
              <w:rPr>
                <w:rFonts w:ascii="Arial" w:hAnsi="Arial" w:cs="Arial"/>
                <w:sz w:val="18"/>
                <w:szCs w:val="18"/>
              </w:rPr>
              <w:t>ermitteln und bewerten sowie Schlussfolgerungen ableiten, Maßnahmen vorschlagen sowie an deren Umsetzung mitwirken</w:t>
            </w:r>
          </w:p>
          <w:p w14:paraId="470E67DF" w14:textId="77777777" w:rsidR="00834F55" w:rsidRPr="001C1282" w:rsidRDefault="00834F55" w:rsidP="001C5B4E">
            <w:pPr>
              <w:pStyle w:val="Listenabsatz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0" w:after="120" w:line="240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>Auswirkungen unterschiedlicher Faktoren, insbesondere von Preisgestaltung, Beständen sowie Kosten, auf Kalkulation und Ertrag beurteilen</w:t>
            </w:r>
          </w:p>
          <w:p w14:paraId="0EB3B0AE" w14:textId="77777777" w:rsidR="00834F55" w:rsidRPr="001C1282" w:rsidRDefault="00834F55" w:rsidP="001C5B4E">
            <w:pPr>
              <w:pStyle w:val="Listenabsatz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0" w:after="120" w:line="240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>Maßnahmen zur Verbesserung betrieblicher Arbeitsprozesse vorschlagen und an deren Umsetzung mitwirken</w:t>
            </w:r>
          </w:p>
        </w:tc>
        <w:tc>
          <w:tcPr>
            <w:tcW w:w="2296" w:type="dxa"/>
          </w:tcPr>
          <w:p w14:paraId="1E8DAE72" w14:textId="77777777" w:rsidR="00834F55" w:rsidRPr="001C1282" w:rsidRDefault="00834F55" w:rsidP="00C7341A">
            <w:pPr>
              <w:pStyle w:val="BIBBSpaltennummer"/>
              <w:spacing w:before="0"/>
              <w:jc w:val="left"/>
              <w:rPr>
                <w:rFonts w:cs="Arial"/>
                <w:sz w:val="18"/>
                <w:szCs w:val="22"/>
              </w:rPr>
            </w:pPr>
          </w:p>
          <w:p w14:paraId="3C6A1DD6" w14:textId="77777777" w:rsidR="00834F55" w:rsidRPr="001C1282" w:rsidRDefault="00834F55" w:rsidP="00C7341A">
            <w:pPr>
              <w:pStyle w:val="BIBBSpaltennummer"/>
              <w:spacing w:before="0"/>
              <w:jc w:val="left"/>
              <w:rPr>
                <w:rFonts w:cs="Arial"/>
                <w:sz w:val="18"/>
                <w:szCs w:val="22"/>
              </w:rPr>
            </w:pPr>
            <w:r w:rsidRPr="001C1282">
              <w:rPr>
                <w:rFonts w:cs="Arial"/>
                <w:sz w:val="18"/>
                <w:szCs w:val="22"/>
              </w:rPr>
              <w:t>13 Wochen</w:t>
            </w:r>
          </w:p>
        </w:tc>
      </w:tr>
    </w:tbl>
    <w:p w14:paraId="0DF0D6BD" w14:textId="77777777" w:rsidR="00B628F6" w:rsidRDefault="00B628F6">
      <w:r>
        <w:br w:type="page"/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90"/>
        <w:gridCol w:w="2617"/>
        <w:gridCol w:w="4395"/>
        <w:gridCol w:w="2296"/>
      </w:tblGrid>
      <w:tr w:rsidR="00165F2A" w:rsidRPr="00723C01" w14:paraId="512D9635" w14:textId="77777777" w:rsidTr="00056C44">
        <w:trPr>
          <w:trHeight w:val="188"/>
        </w:trPr>
        <w:tc>
          <w:tcPr>
            <w:tcW w:w="590" w:type="dxa"/>
            <w:shd w:val="clear" w:color="auto" w:fill="D9D9D9" w:themeFill="background1" w:themeFillShade="D9"/>
            <w:tcMar>
              <w:top w:w="11" w:type="dxa"/>
            </w:tcMar>
          </w:tcPr>
          <w:p w14:paraId="6B6AB9CB" w14:textId="77777777" w:rsidR="00165F2A" w:rsidRPr="00723C01" w:rsidRDefault="00197A92" w:rsidP="0054652B">
            <w:pPr>
              <w:pStyle w:val="BIBBSpaltennummer"/>
              <w:spacing w:before="0"/>
              <w:rPr>
                <w:rFonts w:cs="Arial"/>
                <w:sz w:val="18"/>
                <w:szCs w:val="18"/>
              </w:rPr>
            </w:pPr>
            <w:r>
              <w:lastRenderedPageBreak/>
              <w:br w:type="page"/>
            </w:r>
            <w:r w:rsidR="00165F2A" w:rsidRPr="00723C01">
              <w:rPr>
                <w:rFonts w:cs="Arial"/>
                <w:sz w:val="18"/>
                <w:szCs w:val="18"/>
              </w:rPr>
              <w:t>Lfd.</w:t>
            </w:r>
          </w:p>
          <w:p w14:paraId="7866963B" w14:textId="77777777" w:rsidR="00165F2A" w:rsidRPr="00723C01" w:rsidRDefault="00165F2A" w:rsidP="0054652B">
            <w:pPr>
              <w:pStyle w:val="BIBBSpaltennummer"/>
              <w:spacing w:before="0"/>
              <w:rPr>
                <w:rFonts w:cs="Arial"/>
                <w:sz w:val="18"/>
                <w:szCs w:val="18"/>
              </w:rPr>
            </w:pPr>
            <w:r w:rsidRPr="00723C01">
              <w:rPr>
                <w:rFonts w:cs="Arial"/>
                <w:sz w:val="18"/>
                <w:szCs w:val="18"/>
              </w:rPr>
              <w:t>Nr.</w:t>
            </w:r>
          </w:p>
        </w:tc>
        <w:tc>
          <w:tcPr>
            <w:tcW w:w="2617" w:type="dxa"/>
            <w:shd w:val="clear" w:color="auto" w:fill="D9D9D9" w:themeFill="background1" w:themeFillShade="D9"/>
            <w:tcMar>
              <w:top w:w="11" w:type="dxa"/>
            </w:tcMar>
          </w:tcPr>
          <w:p w14:paraId="129E4E72" w14:textId="77777777" w:rsidR="00165F2A" w:rsidRPr="001C1282" w:rsidRDefault="00165F2A" w:rsidP="0054652B">
            <w:pPr>
              <w:spacing w:before="0"/>
              <w:rPr>
                <w:rFonts w:cs="Arial"/>
              </w:rPr>
            </w:pPr>
            <w:r w:rsidRPr="001C1282">
              <w:rPr>
                <w:rFonts w:cs="Arial"/>
              </w:rPr>
              <w:t>Teil des Ausbildungsberufsbildes</w:t>
            </w:r>
          </w:p>
        </w:tc>
        <w:tc>
          <w:tcPr>
            <w:tcW w:w="4395" w:type="dxa"/>
            <w:shd w:val="clear" w:color="auto" w:fill="D9D9D9" w:themeFill="background1" w:themeFillShade="D9"/>
            <w:tcMar>
              <w:top w:w="11" w:type="dxa"/>
            </w:tcMar>
          </w:tcPr>
          <w:p w14:paraId="5E342C60" w14:textId="77777777" w:rsidR="00165F2A" w:rsidRPr="00723C01" w:rsidRDefault="00165F2A" w:rsidP="0054652B">
            <w:pPr>
              <w:pStyle w:val="Listenabsatz"/>
              <w:autoSpaceDE w:val="0"/>
              <w:autoSpaceDN w:val="0"/>
              <w:adjustRightInd w:val="0"/>
              <w:spacing w:before="0" w:after="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723C01">
              <w:rPr>
                <w:rFonts w:ascii="Arial" w:hAnsi="Arial" w:cs="Arial"/>
                <w:sz w:val="18"/>
                <w:szCs w:val="18"/>
              </w:rPr>
              <w:t>Fertigkeiten, Kenntnisse und Fähigkeiten</w:t>
            </w:r>
            <w:r w:rsidRPr="00723C01">
              <w:rPr>
                <w:rFonts w:ascii="Arial" w:hAnsi="Arial" w:cs="Arial"/>
                <w:sz w:val="18"/>
                <w:szCs w:val="18"/>
              </w:rPr>
              <w:br/>
              <w:t>(berufliche Handlungsfähigkeit)</w:t>
            </w:r>
          </w:p>
        </w:tc>
        <w:tc>
          <w:tcPr>
            <w:tcW w:w="2296" w:type="dxa"/>
            <w:shd w:val="clear" w:color="auto" w:fill="D9D9D9" w:themeFill="background1" w:themeFillShade="D9"/>
            <w:vAlign w:val="center"/>
          </w:tcPr>
          <w:p w14:paraId="12974B39" w14:textId="77777777" w:rsidR="00165F2A" w:rsidRPr="00723C01" w:rsidRDefault="00165F2A" w:rsidP="0054652B">
            <w:pPr>
              <w:pStyle w:val="BIBBSpaltennummer"/>
              <w:spacing w:before="0"/>
              <w:rPr>
                <w:rFonts w:cs="Arial"/>
                <w:sz w:val="18"/>
                <w:szCs w:val="22"/>
              </w:rPr>
            </w:pPr>
            <w:r w:rsidRPr="00723C01">
              <w:rPr>
                <w:rFonts w:cs="Arial"/>
                <w:sz w:val="18"/>
                <w:szCs w:val="22"/>
              </w:rPr>
              <w:t>zeitliche Richtwerte in Wochen im</w:t>
            </w:r>
          </w:p>
        </w:tc>
      </w:tr>
      <w:tr w:rsidR="00165F2A" w:rsidRPr="00723C01" w14:paraId="66C4A844" w14:textId="77777777" w:rsidTr="00056C44">
        <w:trPr>
          <w:trHeight w:val="188"/>
        </w:trPr>
        <w:tc>
          <w:tcPr>
            <w:tcW w:w="590" w:type="dxa"/>
            <w:shd w:val="clear" w:color="auto" w:fill="D9D9D9" w:themeFill="background1" w:themeFillShade="D9"/>
            <w:tcMar>
              <w:top w:w="11" w:type="dxa"/>
            </w:tcMar>
          </w:tcPr>
          <w:p w14:paraId="5CE85A8D" w14:textId="77777777" w:rsidR="00165F2A" w:rsidRPr="00723C01" w:rsidRDefault="00165F2A" w:rsidP="0054652B">
            <w:pPr>
              <w:pStyle w:val="BIBBSpaltennummer"/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2617" w:type="dxa"/>
            <w:shd w:val="clear" w:color="auto" w:fill="D9D9D9" w:themeFill="background1" w:themeFillShade="D9"/>
            <w:tcMar>
              <w:top w:w="11" w:type="dxa"/>
            </w:tcMar>
          </w:tcPr>
          <w:p w14:paraId="58E6B142" w14:textId="77777777" w:rsidR="00165F2A" w:rsidRPr="001C1282" w:rsidRDefault="00165F2A" w:rsidP="0054652B">
            <w:pPr>
              <w:spacing w:before="0"/>
              <w:rPr>
                <w:rFonts w:cs="Arial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  <w:tcMar>
              <w:top w:w="11" w:type="dxa"/>
            </w:tcMar>
          </w:tcPr>
          <w:p w14:paraId="252B093E" w14:textId="77777777" w:rsidR="00165F2A" w:rsidRPr="00723C01" w:rsidRDefault="00165F2A" w:rsidP="0054652B">
            <w:pPr>
              <w:pStyle w:val="Listenabsatz"/>
              <w:autoSpaceDE w:val="0"/>
              <w:autoSpaceDN w:val="0"/>
              <w:adjustRightInd w:val="0"/>
              <w:spacing w:before="0" w:after="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6" w:type="dxa"/>
            <w:shd w:val="clear" w:color="auto" w:fill="D9D9D9" w:themeFill="background1" w:themeFillShade="D9"/>
            <w:vAlign w:val="center"/>
          </w:tcPr>
          <w:p w14:paraId="7F0E684F" w14:textId="77777777" w:rsidR="00165F2A" w:rsidRPr="00723C01" w:rsidRDefault="00165F2A" w:rsidP="0054652B">
            <w:pPr>
              <w:pStyle w:val="BIBBSpaltennummer"/>
              <w:spacing w:before="0"/>
              <w:rPr>
                <w:rFonts w:cs="Arial"/>
                <w:sz w:val="18"/>
                <w:szCs w:val="22"/>
              </w:rPr>
            </w:pPr>
            <w:r w:rsidRPr="00723C01">
              <w:rPr>
                <w:rFonts w:cs="Arial"/>
                <w:sz w:val="18"/>
                <w:szCs w:val="22"/>
              </w:rPr>
              <w:t xml:space="preserve"> 25. bis 36. Monat</w:t>
            </w:r>
          </w:p>
        </w:tc>
      </w:tr>
      <w:tr w:rsidR="00165F2A" w:rsidRPr="00723C01" w14:paraId="0E41EEBF" w14:textId="77777777" w:rsidTr="00056C44">
        <w:trPr>
          <w:trHeight w:val="188"/>
        </w:trPr>
        <w:tc>
          <w:tcPr>
            <w:tcW w:w="590" w:type="dxa"/>
            <w:shd w:val="clear" w:color="auto" w:fill="D9D9D9" w:themeFill="background1" w:themeFillShade="D9"/>
            <w:tcMar>
              <w:top w:w="11" w:type="dxa"/>
            </w:tcMar>
          </w:tcPr>
          <w:p w14:paraId="2178256D" w14:textId="77777777" w:rsidR="00165F2A" w:rsidRPr="00723C01" w:rsidRDefault="00165F2A" w:rsidP="0054652B">
            <w:pPr>
              <w:pStyle w:val="BIBBSpaltennummer"/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2617" w:type="dxa"/>
            <w:shd w:val="clear" w:color="auto" w:fill="D9D9D9" w:themeFill="background1" w:themeFillShade="D9"/>
            <w:tcMar>
              <w:top w:w="11" w:type="dxa"/>
            </w:tcMar>
          </w:tcPr>
          <w:p w14:paraId="19408F95" w14:textId="77777777" w:rsidR="00165F2A" w:rsidRPr="001C1282" w:rsidRDefault="00165F2A" w:rsidP="0054652B">
            <w:pPr>
              <w:spacing w:before="0"/>
              <w:rPr>
                <w:rFonts w:cs="Arial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  <w:tcMar>
              <w:top w:w="11" w:type="dxa"/>
            </w:tcMar>
          </w:tcPr>
          <w:p w14:paraId="5CD0F775" w14:textId="77777777" w:rsidR="00165F2A" w:rsidRPr="00723C01" w:rsidRDefault="00165F2A" w:rsidP="0054652B">
            <w:pPr>
              <w:pStyle w:val="Listenabsatz"/>
              <w:autoSpaceDE w:val="0"/>
              <w:autoSpaceDN w:val="0"/>
              <w:adjustRightInd w:val="0"/>
              <w:spacing w:before="0" w:after="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6" w:type="dxa"/>
            <w:shd w:val="clear" w:color="auto" w:fill="D9D9D9" w:themeFill="background1" w:themeFillShade="D9"/>
            <w:vAlign w:val="center"/>
          </w:tcPr>
          <w:p w14:paraId="57B22369" w14:textId="77777777" w:rsidR="00165F2A" w:rsidRPr="00723C01" w:rsidRDefault="00165F2A" w:rsidP="0054652B">
            <w:pPr>
              <w:pStyle w:val="BIBBSpaltennummer"/>
              <w:spacing w:before="0"/>
              <w:rPr>
                <w:rFonts w:cs="Arial"/>
                <w:sz w:val="18"/>
                <w:szCs w:val="22"/>
              </w:rPr>
            </w:pPr>
            <w:r w:rsidRPr="00723C01">
              <w:rPr>
                <w:rFonts w:cs="Arial"/>
                <w:sz w:val="18"/>
                <w:szCs w:val="22"/>
              </w:rPr>
              <w:t>Abteilung</w:t>
            </w:r>
          </w:p>
          <w:p w14:paraId="6805602A" w14:textId="77777777" w:rsidR="00165F2A" w:rsidRPr="00723C01" w:rsidRDefault="00165F2A" w:rsidP="0054652B">
            <w:pPr>
              <w:pStyle w:val="BIBBSpaltennummer"/>
              <w:spacing w:before="0"/>
              <w:rPr>
                <w:rFonts w:cs="Arial"/>
                <w:sz w:val="18"/>
                <w:szCs w:val="22"/>
              </w:rPr>
            </w:pPr>
            <w:r w:rsidRPr="00723C01">
              <w:rPr>
                <w:rFonts w:cs="Arial"/>
                <w:sz w:val="18"/>
                <w:szCs w:val="22"/>
              </w:rPr>
              <w:t>Ausbildungsmethode</w:t>
            </w:r>
          </w:p>
          <w:p w14:paraId="3147101D" w14:textId="77777777" w:rsidR="00165F2A" w:rsidRPr="00723C01" w:rsidRDefault="00165F2A" w:rsidP="0054652B">
            <w:pPr>
              <w:pStyle w:val="BIBBSpaltennummer"/>
              <w:spacing w:before="0"/>
              <w:rPr>
                <w:rFonts w:cs="Arial"/>
                <w:sz w:val="18"/>
                <w:szCs w:val="22"/>
              </w:rPr>
            </w:pPr>
            <w:r w:rsidRPr="00723C01">
              <w:rPr>
                <w:rFonts w:cs="Arial"/>
                <w:sz w:val="18"/>
                <w:szCs w:val="22"/>
              </w:rPr>
              <w:t>Verantwortlichkeit</w:t>
            </w:r>
            <w:r w:rsidRPr="00723C01">
              <w:rPr>
                <w:rFonts w:cs="Arial"/>
                <w:sz w:val="18"/>
                <w:szCs w:val="22"/>
              </w:rPr>
              <w:tab/>
            </w:r>
          </w:p>
        </w:tc>
      </w:tr>
      <w:tr w:rsidR="00834F55" w:rsidRPr="001C1282" w14:paraId="2F050D9E" w14:textId="77777777" w:rsidTr="00C7341A">
        <w:trPr>
          <w:trHeight w:val="188"/>
        </w:trPr>
        <w:tc>
          <w:tcPr>
            <w:tcW w:w="590" w:type="dxa"/>
            <w:tcMar>
              <w:top w:w="11" w:type="dxa"/>
            </w:tcMar>
          </w:tcPr>
          <w:p w14:paraId="1270D06F" w14:textId="77777777" w:rsidR="00834F55" w:rsidRPr="001C1282" w:rsidRDefault="00834F55" w:rsidP="00BA06ED">
            <w:pPr>
              <w:pStyle w:val="BIBBSpaltennummer"/>
              <w:spacing w:before="0"/>
              <w:rPr>
                <w:rFonts w:cs="Arial"/>
                <w:sz w:val="18"/>
                <w:szCs w:val="18"/>
              </w:rPr>
            </w:pPr>
            <w:r w:rsidRPr="001C1282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617" w:type="dxa"/>
            <w:tcMar>
              <w:top w:w="11" w:type="dxa"/>
            </w:tcMar>
          </w:tcPr>
          <w:p w14:paraId="0CF8EAE6" w14:textId="77777777" w:rsidR="00834F55" w:rsidRPr="001C1282" w:rsidRDefault="00834F55" w:rsidP="00BA06ED">
            <w:pPr>
              <w:spacing w:before="0"/>
              <w:rPr>
                <w:rFonts w:cs="Arial"/>
              </w:rPr>
            </w:pPr>
            <w:r w:rsidRPr="001C1282">
              <w:rPr>
                <w:rFonts w:cs="Arial"/>
              </w:rPr>
              <w:t>Marketingmaßnahmen</w:t>
            </w:r>
          </w:p>
          <w:p w14:paraId="4458325A" w14:textId="77777777" w:rsidR="00834F55" w:rsidRPr="001C1282" w:rsidRDefault="00834F55" w:rsidP="007875CC">
            <w:pPr>
              <w:spacing w:before="0"/>
              <w:rPr>
                <w:rFonts w:cs="Arial"/>
              </w:rPr>
            </w:pPr>
            <w:r w:rsidRPr="001C1282">
              <w:t>(§ 5</w:t>
            </w:r>
            <w:r w:rsidRPr="001C1282">
              <w:rPr>
                <w:rFonts w:cs="Arial"/>
              </w:rPr>
              <w:t xml:space="preserve"> Absatz 4 Nummer 5)</w:t>
            </w:r>
          </w:p>
        </w:tc>
        <w:tc>
          <w:tcPr>
            <w:tcW w:w="4395" w:type="dxa"/>
            <w:tcMar>
              <w:top w:w="11" w:type="dxa"/>
            </w:tcMar>
          </w:tcPr>
          <w:p w14:paraId="06907466" w14:textId="77777777" w:rsidR="00834F55" w:rsidRPr="001C1282" w:rsidRDefault="00834F55" w:rsidP="001C5B4E">
            <w:pPr>
              <w:pStyle w:val="Listenabsatz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0" w:after="120" w:line="240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>die Marktsituation am Standort unter besonderer Berücksichtigung von wirtschaftlichen und regionalen Gesichtspunkten analysieren und beurteilen</w:t>
            </w:r>
          </w:p>
          <w:p w14:paraId="6ECE2E64" w14:textId="77777777" w:rsidR="00834F55" w:rsidRPr="001C1282" w:rsidRDefault="00834F55" w:rsidP="001C5B4E">
            <w:pPr>
              <w:pStyle w:val="Listenabsatz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0" w:after="120" w:line="240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>den Marktauftritt von Mitbewerbern im stationären Handel und im Onlinehandel bewerten und unter Berücksichtigung wettbewerbsrechtlicher Vorgaben Vorschläge für Marketingmaßnahmen erarbeiten und begründen</w:t>
            </w:r>
          </w:p>
          <w:p w14:paraId="76D69B26" w14:textId="77777777" w:rsidR="00834F55" w:rsidRPr="001C1282" w:rsidRDefault="00834F55" w:rsidP="001C5B4E">
            <w:pPr>
              <w:pStyle w:val="Listenabsatz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0" w:after="120" w:line="240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>Instrumente der Marktbeobachtung einsetzen, Ergebnisse der Marktforschung zum Kaufverhalten auswerten und Vorschläge für den Einsatz von Marketinginstrumenten ableiten und begründen</w:t>
            </w:r>
          </w:p>
          <w:p w14:paraId="220B0581" w14:textId="77777777" w:rsidR="00834F55" w:rsidRPr="001C1282" w:rsidRDefault="00834F55" w:rsidP="001C5B4E">
            <w:pPr>
              <w:pStyle w:val="Listenabsatz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0" w:after="120" w:line="240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>Informations- und Kaufverhalten von Zielgruppen unterscheiden, Konsequenzen ableiten, Maßnahmen vorschlagen und an der Umsetzung mitwirken</w:t>
            </w:r>
          </w:p>
          <w:p w14:paraId="1BDEF3B7" w14:textId="77777777" w:rsidR="00834F55" w:rsidRPr="001C1282" w:rsidRDefault="00834F55" w:rsidP="001C5B4E">
            <w:pPr>
              <w:pStyle w:val="Listenabsatz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0" w:after="120" w:line="240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>verkaufsfördernde Maßnahmen unter Berücksichtigung von verkaufsstarken und verkaufsschwachen Zonen und unter Berücksichtigung betrieblicher Vorgaben entwickeln und umsetzen</w:t>
            </w:r>
          </w:p>
          <w:p w14:paraId="533882C1" w14:textId="77777777" w:rsidR="00834F55" w:rsidRPr="001C1282" w:rsidRDefault="00834F55" w:rsidP="001C5B4E">
            <w:pPr>
              <w:pStyle w:val="Listenabsatz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0" w:after="120" w:line="240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>Platzierungen im Verkaufsraum planen, umsetzen und deren Auswirkungen beurteilen</w:t>
            </w:r>
          </w:p>
          <w:p w14:paraId="39FD06B2" w14:textId="77777777" w:rsidR="00834F55" w:rsidRPr="001C1282" w:rsidRDefault="00834F55" w:rsidP="001C5B4E">
            <w:pPr>
              <w:pStyle w:val="Listenabsatz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0" w:after="120" w:line="240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>Produktinformationen für die Verkaufsförderung kundenorientiert einsetzen</w:t>
            </w:r>
          </w:p>
          <w:p w14:paraId="3AF6B9AC" w14:textId="77777777" w:rsidR="00834F55" w:rsidRPr="001C1282" w:rsidRDefault="00834F55" w:rsidP="001C5B4E">
            <w:pPr>
              <w:pStyle w:val="Listenabsatz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0" w:after="120" w:line="240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>Erfolgskontrollen vorbereiten, durchführen und auswerten sowie Verbesserungsvorschläge ableiten</w:t>
            </w:r>
          </w:p>
        </w:tc>
        <w:tc>
          <w:tcPr>
            <w:tcW w:w="2296" w:type="dxa"/>
          </w:tcPr>
          <w:p w14:paraId="263DE19D" w14:textId="77777777" w:rsidR="00834F55" w:rsidRPr="001C1282" w:rsidRDefault="00834F55" w:rsidP="00C7341A">
            <w:pPr>
              <w:pStyle w:val="BIBBSpaltennummer"/>
              <w:spacing w:before="0"/>
              <w:jc w:val="left"/>
              <w:rPr>
                <w:rFonts w:cs="Arial"/>
              </w:rPr>
            </w:pPr>
            <w:r w:rsidRPr="001C1282">
              <w:rPr>
                <w:rFonts w:cs="Arial"/>
                <w:sz w:val="18"/>
                <w:szCs w:val="22"/>
              </w:rPr>
              <w:t>13 Wochen</w:t>
            </w:r>
          </w:p>
        </w:tc>
      </w:tr>
    </w:tbl>
    <w:p w14:paraId="6FE8281C" w14:textId="77777777" w:rsidR="00B628F6" w:rsidRDefault="00B628F6"/>
    <w:p w14:paraId="38579F7A" w14:textId="77777777" w:rsidR="00B628F6" w:rsidRDefault="00B628F6">
      <w:r>
        <w:br w:type="page"/>
      </w:r>
    </w:p>
    <w:p w14:paraId="148DD4FA" w14:textId="77777777" w:rsidR="00197A92" w:rsidRDefault="00197A92"/>
    <w:tbl>
      <w:tblPr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90"/>
        <w:gridCol w:w="2589"/>
        <w:gridCol w:w="4409"/>
        <w:gridCol w:w="2338"/>
      </w:tblGrid>
      <w:tr w:rsidR="00165F2A" w:rsidRPr="00723C01" w14:paraId="58AA9809" w14:textId="77777777" w:rsidTr="00056C44">
        <w:trPr>
          <w:trHeight w:val="188"/>
        </w:trPr>
        <w:tc>
          <w:tcPr>
            <w:tcW w:w="590" w:type="dxa"/>
            <w:shd w:val="clear" w:color="auto" w:fill="D9D9D9" w:themeFill="background1" w:themeFillShade="D9"/>
            <w:tcMar>
              <w:top w:w="11" w:type="dxa"/>
            </w:tcMar>
          </w:tcPr>
          <w:p w14:paraId="20304381" w14:textId="77777777" w:rsidR="00165F2A" w:rsidRPr="00723C01" w:rsidRDefault="00165F2A" w:rsidP="0054652B">
            <w:pPr>
              <w:pStyle w:val="BIBBSpaltennummer"/>
              <w:spacing w:before="0"/>
              <w:rPr>
                <w:rFonts w:cs="Arial"/>
                <w:sz w:val="18"/>
                <w:szCs w:val="18"/>
              </w:rPr>
            </w:pPr>
            <w:r w:rsidRPr="00723C01">
              <w:rPr>
                <w:rFonts w:cs="Arial"/>
                <w:sz w:val="18"/>
                <w:szCs w:val="18"/>
              </w:rPr>
              <w:t>Lfd.</w:t>
            </w:r>
          </w:p>
          <w:p w14:paraId="769A66AE" w14:textId="77777777" w:rsidR="00165F2A" w:rsidRPr="00723C01" w:rsidRDefault="00165F2A" w:rsidP="0054652B">
            <w:pPr>
              <w:pStyle w:val="BIBBSpaltennummer"/>
              <w:spacing w:before="0"/>
              <w:rPr>
                <w:rFonts w:cs="Arial"/>
                <w:sz w:val="18"/>
                <w:szCs w:val="18"/>
              </w:rPr>
            </w:pPr>
            <w:r w:rsidRPr="00723C01">
              <w:rPr>
                <w:rFonts w:cs="Arial"/>
                <w:sz w:val="18"/>
                <w:szCs w:val="18"/>
              </w:rPr>
              <w:t>Nr.</w:t>
            </w:r>
          </w:p>
        </w:tc>
        <w:tc>
          <w:tcPr>
            <w:tcW w:w="2589" w:type="dxa"/>
            <w:shd w:val="clear" w:color="auto" w:fill="D9D9D9" w:themeFill="background1" w:themeFillShade="D9"/>
            <w:tcMar>
              <w:top w:w="11" w:type="dxa"/>
            </w:tcMar>
          </w:tcPr>
          <w:p w14:paraId="1C62119B" w14:textId="77777777" w:rsidR="00165F2A" w:rsidRPr="001C1282" w:rsidRDefault="00165F2A" w:rsidP="0054652B">
            <w:pPr>
              <w:spacing w:before="0"/>
              <w:rPr>
                <w:rFonts w:cs="Arial"/>
              </w:rPr>
            </w:pPr>
            <w:r w:rsidRPr="001C1282">
              <w:rPr>
                <w:rFonts w:cs="Arial"/>
              </w:rPr>
              <w:t>Teil des Ausbildungsberufsbildes</w:t>
            </w:r>
          </w:p>
        </w:tc>
        <w:tc>
          <w:tcPr>
            <w:tcW w:w="4409" w:type="dxa"/>
            <w:shd w:val="clear" w:color="auto" w:fill="D9D9D9" w:themeFill="background1" w:themeFillShade="D9"/>
            <w:tcMar>
              <w:top w:w="11" w:type="dxa"/>
            </w:tcMar>
          </w:tcPr>
          <w:p w14:paraId="794A2C77" w14:textId="77777777" w:rsidR="00165F2A" w:rsidRPr="00723C01" w:rsidRDefault="00165F2A" w:rsidP="0054652B">
            <w:pPr>
              <w:pStyle w:val="Listenabsatz"/>
              <w:autoSpaceDE w:val="0"/>
              <w:autoSpaceDN w:val="0"/>
              <w:adjustRightInd w:val="0"/>
              <w:spacing w:before="0" w:after="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723C01">
              <w:rPr>
                <w:rFonts w:ascii="Arial" w:hAnsi="Arial" w:cs="Arial"/>
                <w:sz w:val="18"/>
                <w:szCs w:val="18"/>
              </w:rPr>
              <w:t>Fertigkeiten, Kenntnisse und Fähigkeiten</w:t>
            </w:r>
            <w:r w:rsidRPr="00723C01">
              <w:rPr>
                <w:rFonts w:ascii="Arial" w:hAnsi="Arial" w:cs="Arial"/>
                <w:sz w:val="18"/>
                <w:szCs w:val="18"/>
              </w:rPr>
              <w:br/>
              <w:t>(berufliche Handlungsfähigkeit)</w:t>
            </w:r>
          </w:p>
        </w:tc>
        <w:tc>
          <w:tcPr>
            <w:tcW w:w="2338" w:type="dxa"/>
            <w:shd w:val="clear" w:color="auto" w:fill="D9D9D9" w:themeFill="background1" w:themeFillShade="D9"/>
            <w:vAlign w:val="center"/>
          </w:tcPr>
          <w:p w14:paraId="2D98C42C" w14:textId="77777777" w:rsidR="00165F2A" w:rsidRPr="00723C01" w:rsidRDefault="00165F2A" w:rsidP="0054652B">
            <w:pPr>
              <w:pStyle w:val="BIBBSpaltennummer"/>
              <w:spacing w:before="0"/>
              <w:rPr>
                <w:rFonts w:cs="Arial"/>
                <w:sz w:val="18"/>
                <w:szCs w:val="22"/>
              </w:rPr>
            </w:pPr>
            <w:r w:rsidRPr="00723C01">
              <w:rPr>
                <w:rFonts w:cs="Arial"/>
                <w:sz w:val="18"/>
                <w:szCs w:val="22"/>
              </w:rPr>
              <w:t>zeitliche Richtwerte in Wochen im</w:t>
            </w:r>
          </w:p>
        </w:tc>
      </w:tr>
      <w:tr w:rsidR="00165F2A" w:rsidRPr="00723C01" w14:paraId="04085690" w14:textId="77777777" w:rsidTr="00056C44">
        <w:trPr>
          <w:trHeight w:val="188"/>
        </w:trPr>
        <w:tc>
          <w:tcPr>
            <w:tcW w:w="590" w:type="dxa"/>
            <w:shd w:val="clear" w:color="auto" w:fill="D9D9D9" w:themeFill="background1" w:themeFillShade="D9"/>
            <w:tcMar>
              <w:top w:w="11" w:type="dxa"/>
            </w:tcMar>
          </w:tcPr>
          <w:p w14:paraId="2397791F" w14:textId="77777777" w:rsidR="00165F2A" w:rsidRPr="00723C01" w:rsidRDefault="00165F2A" w:rsidP="0054652B">
            <w:pPr>
              <w:pStyle w:val="BIBBSpaltennummer"/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2589" w:type="dxa"/>
            <w:shd w:val="clear" w:color="auto" w:fill="D9D9D9" w:themeFill="background1" w:themeFillShade="D9"/>
            <w:tcMar>
              <w:top w:w="11" w:type="dxa"/>
            </w:tcMar>
          </w:tcPr>
          <w:p w14:paraId="050E6AAA" w14:textId="77777777" w:rsidR="00165F2A" w:rsidRPr="001C1282" w:rsidRDefault="00165F2A" w:rsidP="0054652B">
            <w:pPr>
              <w:spacing w:before="0"/>
              <w:rPr>
                <w:rFonts w:cs="Arial"/>
              </w:rPr>
            </w:pPr>
          </w:p>
        </w:tc>
        <w:tc>
          <w:tcPr>
            <w:tcW w:w="4409" w:type="dxa"/>
            <w:shd w:val="clear" w:color="auto" w:fill="D9D9D9" w:themeFill="background1" w:themeFillShade="D9"/>
            <w:tcMar>
              <w:top w:w="11" w:type="dxa"/>
            </w:tcMar>
          </w:tcPr>
          <w:p w14:paraId="151EAB6A" w14:textId="77777777" w:rsidR="00165F2A" w:rsidRPr="00723C01" w:rsidRDefault="00165F2A" w:rsidP="0054652B">
            <w:pPr>
              <w:pStyle w:val="Listenabsatz"/>
              <w:autoSpaceDE w:val="0"/>
              <w:autoSpaceDN w:val="0"/>
              <w:adjustRightInd w:val="0"/>
              <w:spacing w:before="0" w:after="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D9D9D9" w:themeFill="background1" w:themeFillShade="D9"/>
            <w:vAlign w:val="center"/>
          </w:tcPr>
          <w:p w14:paraId="54A2C910" w14:textId="77777777" w:rsidR="00165F2A" w:rsidRPr="00723C01" w:rsidRDefault="00165F2A" w:rsidP="0054652B">
            <w:pPr>
              <w:pStyle w:val="BIBBSpaltennummer"/>
              <w:spacing w:before="0"/>
              <w:rPr>
                <w:rFonts w:cs="Arial"/>
                <w:sz w:val="18"/>
                <w:szCs w:val="22"/>
              </w:rPr>
            </w:pPr>
            <w:r w:rsidRPr="00723C01">
              <w:rPr>
                <w:rFonts w:cs="Arial"/>
                <w:sz w:val="18"/>
                <w:szCs w:val="22"/>
              </w:rPr>
              <w:t xml:space="preserve"> 25. bis 36. Monat</w:t>
            </w:r>
          </w:p>
        </w:tc>
      </w:tr>
      <w:tr w:rsidR="00165F2A" w:rsidRPr="00723C01" w14:paraId="61F2A898" w14:textId="77777777" w:rsidTr="00056C44">
        <w:trPr>
          <w:trHeight w:val="188"/>
        </w:trPr>
        <w:tc>
          <w:tcPr>
            <w:tcW w:w="590" w:type="dxa"/>
            <w:shd w:val="clear" w:color="auto" w:fill="D9D9D9" w:themeFill="background1" w:themeFillShade="D9"/>
            <w:tcMar>
              <w:top w:w="11" w:type="dxa"/>
            </w:tcMar>
          </w:tcPr>
          <w:p w14:paraId="4EED8D6E" w14:textId="77777777" w:rsidR="00165F2A" w:rsidRPr="00723C01" w:rsidRDefault="00165F2A" w:rsidP="0054652B">
            <w:pPr>
              <w:pStyle w:val="BIBBSpaltennummer"/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2589" w:type="dxa"/>
            <w:shd w:val="clear" w:color="auto" w:fill="D9D9D9" w:themeFill="background1" w:themeFillShade="D9"/>
            <w:tcMar>
              <w:top w:w="11" w:type="dxa"/>
            </w:tcMar>
          </w:tcPr>
          <w:p w14:paraId="0A579ADE" w14:textId="77777777" w:rsidR="00165F2A" w:rsidRPr="001C1282" w:rsidRDefault="00165F2A" w:rsidP="0054652B">
            <w:pPr>
              <w:spacing w:before="0"/>
              <w:rPr>
                <w:rFonts w:cs="Arial"/>
              </w:rPr>
            </w:pPr>
          </w:p>
        </w:tc>
        <w:tc>
          <w:tcPr>
            <w:tcW w:w="4409" w:type="dxa"/>
            <w:shd w:val="clear" w:color="auto" w:fill="D9D9D9" w:themeFill="background1" w:themeFillShade="D9"/>
            <w:tcMar>
              <w:top w:w="11" w:type="dxa"/>
            </w:tcMar>
          </w:tcPr>
          <w:p w14:paraId="5DDCEB52" w14:textId="77777777" w:rsidR="00165F2A" w:rsidRPr="00723C01" w:rsidRDefault="00165F2A" w:rsidP="0054652B">
            <w:pPr>
              <w:pStyle w:val="Listenabsatz"/>
              <w:autoSpaceDE w:val="0"/>
              <w:autoSpaceDN w:val="0"/>
              <w:adjustRightInd w:val="0"/>
              <w:spacing w:before="0" w:after="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D9D9D9" w:themeFill="background1" w:themeFillShade="D9"/>
            <w:vAlign w:val="center"/>
          </w:tcPr>
          <w:p w14:paraId="7F3C9D39" w14:textId="77777777" w:rsidR="00165F2A" w:rsidRPr="00723C01" w:rsidRDefault="00165F2A" w:rsidP="0054652B">
            <w:pPr>
              <w:pStyle w:val="BIBBSpaltennummer"/>
              <w:spacing w:before="0"/>
              <w:rPr>
                <w:rFonts w:cs="Arial"/>
                <w:sz w:val="18"/>
                <w:szCs w:val="22"/>
              </w:rPr>
            </w:pPr>
            <w:r w:rsidRPr="00723C01">
              <w:rPr>
                <w:rFonts w:cs="Arial"/>
                <w:sz w:val="18"/>
                <w:szCs w:val="22"/>
              </w:rPr>
              <w:t>Abteilung</w:t>
            </w:r>
          </w:p>
          <w:p w14:paraId="53689E40" w14:textId="77777777" w:rsidR="00165F2A" w:rsidRPr="00723C01" w:rsidRDefault="00165F2A" w:rsidP="0054652B">
            <w:pPr>
              <w:pStyle w:val="BIBBSpaltennummer"/>
              <w:spacing w:before="0"/>
              <w:rPr>
                <w:rFonts w:cs="Arial"/>
                <w:sz w:val="18"/>
                <w:szCs w:val="22"/>
              </w:rPr>
            </w:pPr>
            <w:r w:rsidRPr="00723C01">
              <w:rPr>
                <w:rFonts w:cs="Arial"/>
                <w:sz w:val="18"/>
                <w:szCs w:val="22"/>
              </w:rPr>
              <w:t>Ausbildungsmethode</w:t>
            </w:r>
          </w:p>
          <w:p w14:paraId="6F8BD18B" w14:textId="77777777" w:rsidR="00165F2A" w:rsidRPr="00723C01" w:rsidRDefault="00165F2A" w:rsidP="0054652B">
            <w:pPr>
              <w:pStyle w:val="BIBBSpaltennummer"/>
              <w:spacing w:before="0"/>
              <w:rPr>
                <w:rFonts w:cs="Arial"/>
                <w:sz w:val="18"/>
                <w:szCs w:val="22"/>
              </w:rPr>
            </w:pPr>
            <w:r w:rsidRPr="00723C01">
              <w:rPr>
                <w:rFonts w:cs="Arial"/>
                <w:sz w:val="18"/>
                <w:szCs w:val="22"/>
              </w:rPr>
              <w:t>Verantwortlichkeit</w:t>
            </w:r>
            <w:r w:rsidRPr="00723C01">
              <w:rPr>
                <w:rFonts w:cs="Arial"/>
                <w:sz w:val="18"/>
                <w:szCs w:val="22"/>
              </w:rPr>
              <w:tab/>
            </w:r>
          </w:p>
        </w:tc>
      </w:tr>
      <w:tr w:rsidR="00834F55" w:rsidRPr="001C1282" w14:paraId="05CA2C40" w14:textId="77777777" w:rsidTr="00C7341A">
        <w:trPr>
          <w:trHeight w:val="188"/>
        </w:trPr>
        <w:tc>
          <w:tcPr>
            <w:tcW w:w="590" w:type="dxa"/>
            <w:tcMar>
              <w:top w:w="11" w:type="dxa"/>
            </w:tcMar>
          </w:tcPr>
          <w:p w14:paraId="353ACD06" w14:textId="77777777" w:rsidR="00834F55" w:rsidRPr="001C1282" w:rsidRDefault="00834F55" w:rsidP="00BA06ED">
            <w:pPr>
              <w:pStyle w:val="BIBBSpaltennummer"/>
              <w:spacing w:before="0"/>
              <w:rPr>
                <w:rFonts w:cs="Arial"/>
                <w:sz w:val="18"/>
                <w:szCs w:val="18"/>
              </w:rPr>
            </w:pPr>
            <w:r w:rsidRPr="001C1282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589" w:type="dxa"/>
            <w:tcMar>
              <w:top w:w="11" w:type="dxa"/>
            </w:tcMar>
          </w:tcPr>
          <w:p w14:paraId="2BD8380C" w14:textId="77777777" w:rsidR="00834F55" w:rsidRPr="001C1282" w:rsidRDefault="00834F55" w:rsidP="00BA06ED">
            <w:pPr>
              <w:spacing w:before="0"/>
              <w:rPr>
                <w:rFonts w:cs="Arial"/>
              </w:rPr>
            </w:pPr>
            <w:r w:rsidRPr="001C1282">
              <w:rPr>
                <w:rFonts w:cs="Arial"/>
              </w:rPr>
              <w:t>Onlinehandel</w:t>
            </w:r>
          </w:p>
          <w:p w14:paraId="20EAE82C" w14:textId="77777777" w:rsidR="00834F55" w:rsidRPr="001C1282" w:rsidRDefault="00834F55" w:rsidP="007875CC">
            <w:pPr>
              <w:spacing w:before="0"/>
              <w:rPr>
                <w:rFonts w:cs="Arial"/>
              </w:rPr>
            </w:pPr>
            <w:r w:rsidRPr="001C1282">
              <w:t>(§ 5</w:t>
            </w:r>
            <w:r w:rsidRPr="001C1282">
              <w:rPr>
                <w:rFonts w:cs="Arial"/>
              </w:rPr>
              <w:t xml:space="preserve"> Absatz 4 Nummer 6)</w:t>
            </w:r>
          </w:p>
        </w:tc>
        <w:tc>
          <w:tcPr>
            <w:tcW w:w="4409" w:type="dxa"/>
            <w:tcMar>
              <w:top w:w="11" w:type="dxa"/>
            </w:tcMar>
          </w:tcPr>
          <w:p w14:paraId="6ED9A238" w14:textId="77777777" w:rsidR="00834F55" w:rsidRPr="001C1282" w:rsidRDefault="00834F55" w:rsidP="001C5B4E">
            <w:pPr>
              <w:pStyle w:val="Listenabsatz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0" w:line="240" w:lineRule="auto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>bei der Betreuung eines Onlineshops Rechtsvorschriften einhalten</w:t>
            </w:r>
          </w:p>
          <w:p w14:paraId="2E312E10" w14:textId="77777777" w:rsidR="00834F55" w:rsidRPr="001C1282" w:rsidRDefault="00834F55" w:rsidP="001C5B4E">
            <w:pPr>
              <w:pStyle w:val="Listenabsatz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0" w:line="240" w:lineRule="auto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>Wechselwirkungen zwischen Onlinehandel und stationärem Verkauf berücksichtigen</w:t>
            </w:r>
          </w:p>
          <w:p w14:paraId="2FC0EF0F" w14:textId="77777777" w:rsidR="00834F55" w:rsidRPr="001C1282" w:rsidRDefault="00834F55" w:rsidP="001C5B4E">
            <w:pPr>
              <w:pStyle w:val="Listenabsatz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0" w:line="240" w:lineRule="auto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>den Produktkatalog im Onlineshop pflegen</w:t>
            </w:r>
          </w:p>
          <w:p w14:paraId="179FE4B9" w14:textId="77777777" w:rsidR="00834F55" w:rsidRPr="001C1282" w:rsidRDefault="00834F55" w:rsidP="001C5B4E">
            <w:pPr>
              <w:pStyle w:val="Listenabsatz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0" w:line="240" w:lineRule="auto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>Instrumente des Onlinemarketings einsetzen und die Suchmaschinenplatzierung bewerten</w:t>
            </w:r>
          </w:p>
          <w:p w14:paraId="6C16519D" w14:textId="77777777" w:rsidR="00834F55" w:rsidRPr="001C1282" w:rsidRDefault="00834F55" w:rsidP="001C5B4E">
            <w:pPr>
              <w:pStyle w:val="Listenabsatz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0" w:line="240" w:lineRule="auto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 xml:space="preserve">Kunden beim Onlinekauf beraten </w:t>
            </w:r>
          </w:p>
          <w:p w14:paraId="2F45EE05" w14:textId="77777777" w:rsidR="00834F55" w:rsidRPr="001C1282" w:rsidRDefault="00834F55" w:rsidP="001C5B4E">
            <w:pPr>
              <w:pStyle w:val="Listenabsatz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0" w:line="240" w:lineRule="auto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 xml:space="preserve">Feedback von Kunden im Onlinehandel auswerten und daraus Verbesserungsvorschläge für die Multi-Channel-Strategie des Betriebes ableiten </w:t>
            </w:r>
          </w:p>
          <w:p w14:paraId="28C90491" w14:textId="77777777" w:rsidR="00834F55" w:rsidRPr="001C1282" w:rsidRDefault="00834F55" w:rsidP="001C5B4E">
            <w:pPr>
              <w:pStyle w:val="Listenabsatz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0" w:line="240" w:lineRule="auto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>Kennziffern für den Onlineshop ermitteln und auswerten</w:t>
            </w:r>
          </w:p>
          <w:p w14:paraId="42C104D8" w14:textId="77777777" w:rsidR="00834F55" w:rsidRPr="001C1282" w:rsidRDefault="00834F55" w:rsidP="001C5B4E">
            <w:pPr>
              <w:pStyle w:val="Listenabsatz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0" w:line="240" w:lineRule="auto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>Maßnahmen zur Verbesserung von Sortimentsstrukturen, Logistikprozessen und Marketingmaßnahmen im Rahmen einer Multi-Channel-Strategie vorschlagen</w:t>
            </w:r>
          </w:p>
          <w:p w14:paraId="01E3A7F7" w14:textId="77777777" w:rsidR="00834F55" w:rsidRPr="001C1282" w:rsidRDefault="00834F55" w:rsidP="001C5B4E">
            <w:pPr>
              <w:pStyle w:val="Listenabsatz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0" w:line="240" w:lineRule="auto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>mit IT-Dienstleistern den Onlinehandel weiterentwickeln sowie Maßnahmen zur Behebung von Störungen einleiten</w:t>
            </w:r>
          </w:p>
        </w:tc>
        <w:tc>
          <w:tcPr>
            <w:tcW w:w="2338" w:type="dxa"/>
          </w:tcPr>
          <w:p w14:paraId="15AF6BE0" w14:textId="77777777" w:rsidR="00834F55" w:rsidRPr="001C1282" w:rsidRDefault="00834F55" w:rsidP="00C7341A">
            <w:pPr>
              <w:pStyle w:val="BIBBSpaltennummer"/>
              <w:spacing w:before="0"/>
              <w:jc w:val="left"/>
              <w:rPr>
                <w:rFonts w:cs="Arial"/>
              </w:rPr>
            </w:pPr>
            <w:r w:rsidRPr="001C1282">
              <w:rPr>
                <w:rFonts w:cs="Arial"/>
                <w:sz w:val="18"/>
                <w:szCs w:val="22"/>
              </w:rPr>
              <w:t>13 Wochen</w:t>
            </w:r>
          </w:p>
        </w:tc>
      </w:tr>
    </w:tbl>
    <w:p w14:paraId="38103C63" w14:textId="77777777" w:rsidR="00197A92" w:rsidRDefault="00197A92">
      <w:r>
        <w:br w:type="page"/>
      </w:r>
    </w:p>
    <w:tbl>
      <w:tblPr>
        <w:tblW w:w="99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90"/>
        <w:gridCol w:w="2617"/>
        <w:gridCol w:w="4395"/>
        <w:gridCol w:w="2366"/>
      </w:tblGrid>
      <w:tr w:rsidR="00165F2A" w:rsidRPr="00723C01" w14:paraId="7C537B17" w14:textId="77777777" w:rsidTr="00B628F6">
        <w:trPr>
          <w:trHeight w:val="188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" w:type="dxa"/>
            </w:tcMar>
          </w:tcPr>
          <w:p w14:paraId="61E97116" w14:textId="77777777" w:rsidR="00165F2A" w:rsidRPr="00723C01" w:rsidRDefault="00165F2A" w:rsidP="0054652B">
            <w:pPr>
              <w:pStyle w:val="BIBBSpaltennummer"/>
              <w:spacing w:before="0"/>
              <w:rPr>
                <w:rFonts w:cs="Arial"/>
                <w:sz w:val="18"/>
                <w:szCs w:val="18"/>
              </w:rPr>
            </w:pPr>
            <w:r w:rsidRPr="00723C01">
              <w:rPr>
                <w:rFonts w:cs="Arial"/>
                <w:sz w:val="18"/>
                <w:szCs w:val="18"/>
              </w:rPr>
              <w:lastRenderedPageBreak/>
              <w:t>Lfd.</w:t>
            </w:r>
          </w:p>
          <w:p w14:paraId="53A45200" w14:textId="77777777" w:rsidR="00165F2A" w:rsidRPr="00723C01" w:rsidRDefault="00165F2A" w:rsidP="0054652B">
            <w:pPr>
              <w:pStyle w:val="BIBBSpaltennummer"/>
              <w:spacing w:before="0"/>
              <w:rPr>
                <w:rFonts w:cs="Arial"/>
                <w:sz w:val="18"/>
                <w:szCs w:val="18"/>
              </w:rPr>
            </w:pPr>
            <w:r w:rsidRPr="00723C01">
              <w:rPr>
                <w:rFonts w:cs="Arial"/>
                <w:sz w:val="18"/>
                <w:szCs w:val="18"/>
              </w:rPr>
              <w:t>Nr.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" w:type="dxa"/>
            </w:tcMar>
          </w:tcPr>
          <w:p w14:paraId="61EAB140" w14:textId="77777777" w:rsidR="00165F2A" w:rsidRPr="001C1282" w:rsidRDefault="00165F2A" w:rsidP="0054652B">
            <w:pPr>
              <w:spacing w:before="0"/>
              <w:rPr>
                <w:rFonts w:cs="Arial"/>
              </w:rPr>
            </w:pPr>
            <w:r w:rsidRPr="001C1282">
              <w:rPr>
                <w:rFonts w:cs="Arial"/>
              </w:rPr>
              <w:t>Teil des Ausbildungsberufsbildes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" w:type="dxa"/>
            </w:tcMar>
          </w:tcPr>
          <w:p w14:paraId="039EC9A2" w14:textId="77777777" w:rsidR="00165F2A" w:rsidRPr="00723C01" w:rsidRDefault="00165F2A" w:rsidP="0054652B">
            <w:pPr>
              <w:pStyle w:val="Listenabsatz"/>
              <w:autoSpaceDE w:val="0"/>
              <w:autoSpaceDN w:val="0"/>
              <w:adjustRightInd w:val="0"/>
              <w:spacing w:before="0" w:after="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723C01">
              <w:rPr>
                <w:rFonts w:ascii="Arial" w:hAnsi="Arial" w:cs="Arial"/>
                <w:sz w:val="18"/>
                <w:szCs w:val="18"/>
              </w:rPr>
              <w:t>Fertigkeiten, Kenntnisse und Fähigkeiten</w:t>
            </w:r>
            <w:r w:rsidRPr="00723C01">
              <w:rPr>
                <w:rFonts w:ascii="Arial" w:hAnsi="Arial" w:cs="Arial"/>
                <w:sz w:val="18"/>
                <w:szCs w:val="18"/>
              </w:rPr>
              <w:br/>
              <w:t>(berufliche Handlungsfähigkeit)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A9F61C" w14:textId="77777777" w:rsidR="00165F2A" w:rsidRPr="00723C01" w:rsidRDefault="00165F2A" w:rsidP="0054652B">
            <w:pPr>
              <w:pStyle w:val="BIBBSpaltennummer"/>
              <w:spacing w:before="0"/>
              <w:rPr>
                <w:rFonts w:cs="Arial"/>
                <w:sz w:val="18"/>
                <w:szCs w:val="22"/>
              </w:rPr>
            </w:pPr>
            <w:r w:rsidRPr="00723C01">
              <w:rPr>
                <w:rFonts w:cs="Arial"/>
                <w:sz w:val="18"/>
                <w:szCs w:val="22"/>
              </w:rPr>
              <w:t>zeitliche Richtwerte in Wochen im</w:t>
            </w:r>
          </w:p>
        </w:tc>
      </w:tr>
      <w:tr w:rsidR="00165F2A" w:rsidRPr="00723C01" w14:paraId="0E7A0C07" w14:textId="77777777" w:rsidTr="00B628F6">
        <w:trPr>
          <w:trHeight w:val="188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" w:type="dxa"/>
            </w:tcMar>
          </w:tcPr>
          <w:p w14:paraId="29A6295A" w14:textId="77777777" w:rsidR="00165F2A" w:rsidRPr="00723C01" w:rsidRDefault="00165F2A" w:rsidP="0054652B">
            <w:pPr>
              <w:pStyle w:val="BIBBSpaltennummer"/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" w:type="dxa"/>
            </w:tcMar>
          </w:tcPr>
          <w:p w14:paraId="668D2F3E" w14:textId="77777777" w:rsidR="00165F2A" w:rsidRPr="001C1282" w:rsidRDefault="00165F2A" w:rsidP="0054652B">
            <w:pPr>
              <w:spacing w:before="0"/>
              <w:rPr>
                <w:rFonts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" w:type="dxa"/>
            </w:tcMar>
          </w:tcPr>
          <w:p w14:paraId="515A5DA6" w14:textId="77777777" w:rsidR="00165F2A" w:rsidRPr="00723C01" w:rsidRDefault="00165F2A" w:rsidP="0054652B">
            <w:pPr>
              <w:pStyle w:val="Listenabsatz"/>
              <w:autoSpaceDE w:val="0"/>
              <w:autoSpaceDN w:val="0"/>
              <w:adjustRightInd w:val="0"/>
              <w:spacing w:before="0" w:after="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C79A60" w14:textId="77777777" w:rsidR="00165F2A" w:rsidRPr="00723C01" w:rsidRDefault="00165F2A" w:rsidP="0054652B">
            <w:pPr>
              <w:pStyle w:val="BIBBSpaltennummer"/>
              <w:spacing w:before="0"/>
              <w:rPr>
                <w:rFonts w:cs="Arial"/>
                <w:sz w:val="18"/>
                <w:szCs w:val="22"/>
              </w:rPr>
            </w:pPr>
            <w:r w:rsidRPr="00723C01">
              <w:rPr>
                <w:rFonts w:cs="Arial"/>
                <w:sz w:val="18"/>
                <w:szCs w:val="22"/>
              </w:rPr>
              <w:t xml:space="preserve"> 25. bis 36. Monat</w:t>
            </w:r>
          </w:p>
        </w:tc>
      </w:tr>
      <w:tr w:rsidR="00165F2A" w:rsidRPr="00723C01" w14:paraId="34CB4AA1" w14:textId="77777777" w:rsidTr="00B628F6">
        <w:trPr>
          <w:trHeight w:val="188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" w:type="dxa"/>
            </w:tcMar>
          </w:tcPr>
          <w:p w14:paraId="7B2C1007" w14:textId="77777777" w:rsidR="00165F2A" w:rsidRPr="00723C01" w:rsidRDefault="00165F2A" w:rsidP="0054652B">
            <w:pPr>
              <w:pStyle w:val="BIBBSpaltennummer"/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" w:type="dxa"/>
            </w:tcMar>
          </w:tcPr>
          <w:p w14:paraId="646FD22E" w14:textId="77777777" w:rsidR="00165F2A" w:rsidRPr="001C1282" w:rsidRDefault="00165F2A" w:rsidP="0054652B">
            <w:pPr>
              <w:spacing w:before="0"/>
              <w:rPr>
                <w:rFonts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" w:type="dxa"/>
            </w:tcMar>
          </w:tcPr>
          <w:p w14:paraId="30DF0F72" w14:textId="77777777" w:rsidR="00165F2A" w:rsidRPr="00723C01" w:rsidRDefault="00165F2A" w:rsidP="0054652B">
            <w:pPr>
              <w:pStyle w:val="Listenabsatz"/>
              <w:autoSpaceDE w:val="0"/>
              <w:autoSpaceDN w:val="0"/>
              <w:adjustRightInd w:val="0"/>
              <w:spacing w:before="0" w:after="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604EFE" w14:textId="77777777" w:rsidR="00165F2A" w:rsidRPr="00723C01" w:rsidRDefault="00165F2A" w:rsidP="0054652B">
            <w:pPr>
              <w:pStyle w:val="BIBBSpaltennummer"/>
              <w:spacing w:before="0"/>
              <w:rPr>
                <w:rFonts w:cs="Arial"/>
                <w:sz w:val="18"/>
                <w:szCs w:val="22"/>
              </w:rPr>
            </w:pPr>
            <w:r w:rsidRPr="00723C01">
              <w:rPr>
                <w:rFonts w:cs="Arial"/>
                <w:sz w:val="18"/>
                <w:szCs w:val="22"/>
              </w:rPr>
              <w:t>Abteilung</w:t>
            </w:r>
          </w:p>
          <w:p w14:paraId="21C36A86" w14:textId="77777777" w:rsidR="00165F2A" w:rsidRPr="00723C01" w:rsidRDefault="00165F2A" w:rsidP="0054652B">
            <w:pPr>
              <w:pStyle w:val="BIBBSpaltennummer"/>
              <w:spacing w:before="0"/>
              <w:rPr>
                <w:rFonts w:cs="Arial"/>
                <w:sz w:val="18"/>
                <w:szCs w:val="22"/>
              </w:rPr>
            </w:pPr>
            <w:r w:rsidRPr="00723C01">
              <w:rPr>
                <w:rFonts w:cs="Arial"/>
                <w:sz w:val="18"/>
                <w:szCs w:val="22"/>
              </w:rPr>
              <w:t>Ausbildungsmethode</w:t>
            </w:r>
          </w:p>
          <w:p w14:paraId="60DA6115" w14:textId="77777777" w:rsidR="00165F2A" w:rsidRPr="00723C01" w:rsidRDefault="00165F2A" w:rsidP="0054652B">
            <w:pPr>
              <w:pStyle w:val="BIBBSpaltennummer"/>
              <w:spacing w:before="0"/>
              <w:rPr>
                <w:rFonts w:cs="Arial"/>
                <w:sz w:val="18"/>
                <w:szCs w:val="22"/>
              </w:rPr>
            </w:pPr>
            <w:r w:rsidRPr="00723C01">
              <w:rPr>
                <w:rFonts w:cs="Arial"/>
                <w:sz w:val="18"/>
                <w:szCs w:val="22"/>
              </w:rPr>
              <w:t>Verantwortlichkeit</w:t>
            </w:r>
            <w:r w:rsidRPr="00723C01">
              <w:rPr>
                <w:rFonts w:cs="Arial"/>
                <w:sz w:val="18"/>
                <w:szCs w:val="22"/>
              </w:rPr>
              <w:tab/>
            </w:r>
          </w:p>
        </w:tc>
      </w:tr>
      <w:tr w:rsidR="00834F55" w:rsidRPr="001C1282" w14:paraId="640C129C" w14:textId="77777777" w:rsidTr="00C7341A">
        <w:trPr>
          <w:trHeight w:val="188"/>
        </w:trPr>
        <w:tc>
          <w:tcPr>
            <w:tcW w:w="590" w:type="dxa"/>
            <w:tcMar>
              <w:top w:w="11" w:type="dxa"/>
            </w:tcMar>
          </w:tcPr>
          <w:p w14:paraId="75FAE0D2" w14:textId="77777777" w:rsidR="00834F55" w:rsidRPr="001C1282" w:rsidRDefault="00834F55" w:rsidP="00BA06ED">
            <w:pPr>
              <w:pStyle w:val="BIBBSpaltennummer"/>
              <w:spacing w:before="0"/>
              <w:rPr>
                <w:rFonts w:cs="Arial"/>
                <w:sz w:val="18"/>
                <w:szCs w:val="18"/>
              </w:rPr>
            </w:pPr>
            <w:r w:rsidRPr="001C1282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617" w:type="dxa"/>
            <w:tcMar>
              <w:top w:w="11" w:type="dxa"/>
            </w:tcMar>
          </w:tcPr>
          <w:p w14:paraId="348FCC6E" w14:textId="77777777" w:rsidR="00834F55" w:rsidRPr="001C1282" w:rsidRDefault="00834F55" w:rsidP="00BA06ED">
            <w:pPr>
              <w:spacing w:before="0"/>
              <w:rPr>
                <w:rFonts w:cs="Arial"/>
              </w:rPr>
            </w:pPr>
            <w:r w:rsidRPr="001C1282">
              <w:rPr>
                <w:rFonts w:cs="Arial"/>
              </w:rPr>
              <w:t>Mitarbeiterführung und</w:t>
            </w:r>
          </w:p>
          <w:p w14:paraId="0BA2606C" w14:textId="77777777" w:rsidR="00834F55" w:rsidRPr="001C1282" w:rsidRDefault="00834F55" w:rsidP="00BA06ED">
            <w:pPr>
              <w:spacing w:before="0"/>
              <w:rPr>
                <w:rFonts w:cs="Arial"/>
              </w:rPr>
            </w:pPr>
            <w:r w:rsidRPr="001C1282">
              <w:rPr>
                <w:rFonts w:cs="Arial"/>
              </w:rPr>
              <w:t>-entwicklung</w:t>
            </w:r>
          </w:p>
          <w:p w14:paraId="6F59B525" w14:textId="77777777" w:rsidR="00834F55" w:rsidRPr="001C1282" w:rsidRDefault="00834F55" w:rsidP="007875CC">
            <w:pPr>
              <w:spacing w:before="0"/>
              <w:rPr>
                <w:rFonts w:cs="Arial"/>
              </w:rPr>
            </w:pPr>
            <w:r w:rsidRPr="001C1282">
              <w:t>(§ 5</w:t>
            </w:r>
            <w:r w:rsidRPr="001C1282">
              <w:rPr>
                <w:rFonts w:cs="Arial"/>
              </w:rPr>
              <w:t xml:space="preserve"> Absatz 4 Nummer 7)</w:t>
            </w:r>
          </w:p>
        </w:tc>
        <w:tc>
          <w:tcPr>
            <w:tcW w:w="4395" w:type="dxa"/>
            <w:tcMar>
              <w:top w:w="11" w:type="dxa"/>
            </w:tcMar>
          </w:tcPr>
          <w:p w14:paraId="5F874932" w14:textId="77777777" w:rsidR="00834F55" w:rsidRPr="001C1282" w:rsidRDefault="00834F55" w:rsidP="001C5B4E">
            <w:pPr>
              <w:pStyle w:val="Listenabsatz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0" w:after="120" w:line="240" w:lineRule="auto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>Maßnahmenpläne zur Personalentwicklung aus betrieblichen Zielen ableiten, Zielerreichung überprüfen und Anpassungen vornehmen</w:t>
            </w:r>
          </w:p>
          <w:p w14:paraId="640FEDA3" w14:textId="77777777" w:rsidR="00834F55" w:rsidRPr="001C1282" w:rsidRDefault="00834F55" w:rsidP="001C5B4E">
            <w:pPr>
              <w:pStyle w:val="Listenabsatz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0" w:after="120" w:line="240" w:lineRule="auto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>die Bedeutung von Motivation und Selbstverantwortung bei der Mitarbeiterführung berücksichtigen,</w:t>
            </w:r>
          </w:p>
          <w:p w14:paraId="521C6453" w14:textId="77777777" w:rsidR="00834F55" w:rsidRPr="001C1282" w:rsidRDefault="00834F55" w:rsidP="001C5B4E">
            <w:pPr>
              <w:pStyle w:val="Listenabsatz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0" w:after="120" w:line="240" w:lineRule="auto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>Gespräche mit Mitarbeitern und Mitarbeiterinnen sowie Teambesprechungen ergebnisorientiert führen und reflektieren</w:t>
            </w:r>
          </w:p>
          <w:p w14:paraId="2641A363" w14:textId="77777777" w:rsidR="00834F55" w:rsidRPr="001C1282" w:rsidRDefault="00834F55" w:rsidP="001C5B4E">
            <w:pPr>
              <w:pStyle w:val="Listenabsatz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0" w:after="120" w:line="240" w:lineRule="auto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>die Wirkungen verbaler und nonverbaler Kommunikation sowie die Unterschiede zwischen Selbstbild und Fremdbild reflektieren und in der Mitarbeiterführung nutzen</w:t>
            </w:r>
          </w:p>
          <w:p w14:paraId="3F25E1A2" w14:textId="77777777" w:rsidR="00834F55" w:rsidRPr="001C1282" w:rsidRDefault="00834F55" w:rsidP="001C5B4E">
            <w:pPr>
              <w:pStyle w:val="Listenabsatz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0" w:after="120" w:line="240" w:lineRule="auto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>Möglichkeiten der Konfliktlösung mit dem Ziel anwenden, Motivation, Arbeitsklima und Arbeitsleistung zu verbessern</w:t>
            </w:r>
          </w:p>
          <w:p w14:paraId="2B4DE76F" w14:textId="77777777" w:rsidR="00834F55" w:rsidRPr="001C1282" w:rsidRDefault="00834F55" w:rsidP="001C5B4E">
            <w:pPr>
              <w:pStyle w:val="Listenabsatz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0" w:after="120" w:line="240" w:lineRule="auto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>Methoden des Selbst- und Zeitmanagements einsetzen</w:t>
            </w:r>
          </w:p>
          <w:p w14:paraId="66B45029" w14:textId="77777777" w:rsidR="00834F55" w:rsidRPr="001C1282" w:rsidRDefault="00834F55" w:rsidP="001C5B4E">
            <w:pPr>
              <w:pStyle w:val="Listenabsatz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0" w:after="120" w:line="240" w:lineRule="auto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>Mitarbeiter und Mitarbeiterinnen bei ihrer Tätigkeit konstruktiv unterstützen und die Zusammenarbeit im Team fördern</w:t>
            </w:r>
          </w:p>
          <w:p w14:paraId="2E740FA2" w14:textId="77777777" w:rsidR="00834F55" w:rsidRPr="001C1282" w:rsidRDefault="00834F55" w:rsidP="001C5B4E">
            <w:pPr>
              <w:pStyle w:val="Listenabsatz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0" w:after="120" w:line="240" w:lineRule="auto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 xml:space="preserve">aus Personaleinsatz und Personalbedarfsplanung sowie aus Mitarbeiterpotenzial und Qualifikationsbedarf Maßnahmen der Personalentwicklung ableiten und umsetzen </w:t>
            </w:r>
          </w:p>
          <w:p w14:paraId="3588926B" w14:textId="77777777" w:rsidR="00834F55" w:rsidRPr="001C1282" w:rsidRDefault="00834F55" w:rsidP="001C5B4E">
            <w:pPr>
              <w:pStyle w:val="Listenabsatz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0" w:after="120" w:line="240" w:lineRule="auto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>Personaleinsatzplanung erstellen</w:t>
            </w:r>
          </w:p>
          <w:p w14:paraId="5365E12C" w14:textId="77777777" w:rsidR="00834F55" w:rsidRPr="001C1282" w:rsidRDefault="00834F55" w:rsidP="001C5B4E">
            <w:pPr>
              <w:pStyle w:val="Listenabsatz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0" w:after="120" w:line="240" w:lineRule="auto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 xml:space="preserve">arbeits- und sozialrechtliche Vorschriften bei Personalplanung und Personaleinsatz anwenden </w:t>
            </w:r>
          </w:p>
        </w:tc>
        <w:tc>
          <w:tcPr>
            <w:tcW w:w="2366" w:type="dxa"/>
          </w:tcPr>
          <w:p w14:paraId="067C27B6" w14:textId="77777777" w:rsidR="00834F55" w:rsidRPr="001C1282" w:rsidRDefault="00834F55" w:rsidP="00C7341A">
            <w:pPr>
              <w:pStyle w:val="BIBBSpaltennummer"/>
              <w:spacing w:before="0"/>
              <w:jc w:val="left"/>
              <w:rPr>
                <w:rFonts w:cs="Arial"/>
              </w:rPr>
            </w:pPr>
            <w:r w:rsidRPr="001C1282">
              <w:rPr>
                <w:rFonts w:cs="Arial"/>
                <w:sz w:val="18"/>
                <w:szCs w:val="22"/>
              </w:rPr>
              <w:t>13 Wochen</w:t>
            </w:r>
          </w:p>
        </w:tc>
      </w:tr>
    </w:tbl>
    <w:p w14:paraId="3E32CBEE" w14:textId="77777777" w:rsidR="00B628F6" w:rsidRDefault="00B628F6">
      <w:r>
        <w:br w:type="page"/>
      </w:r>
    </w:p>
    <w:tbl>
      <w:tblPr>
        <w:tblW w:w="99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90"/>
        <w:gridCol w:w="2617"/>
        <w:gridCol w:w="4381"/>
        <w:gridCol w:w="2408"/>
      </w:tblGrid>
      <w:tr w:rsidR="00165F2A" w:rsidRPr="00723C01" w14:paraId="01CE6260" w14:textId="77777777" w:rsidTr="00B628F6">
        <w:trPr>
          <w:trHeight w:val="188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" w:type="dxa"/>
            </w:tcMar>
          </w:tcPr>
          <w:p w14:paraId="3DC63A75" w14:textId="77777777" w:rsidR="00165F2A" w:rsidRPr="00723C01" w:rsidRDefault="005F0733" w:rsidP="0054652B">
            <w:pPr>
              <w:pStyle w:val="BIBBSpaltennummer"/>
              <w:spacing w:before="0"/>
              <w:rPr>
                <w:rFonts w:cs="Arial"/>
                <w:sz w:val="18"/>
                <w:szCs w:val="18"/>
              </w:rPr>
            </w:pPr>
            <w:r>
              <w:lastRenderedPageBreak/>
              <w:br w:type="page"/>
            </w:r>
            <w:r w:rsidR="00165F2A" w:rsidRPr="00723C01">
              <w:rPr>
                <w:rFonts w:cs="Arial"/>
                <w:sz w:val="18"/>
                <w:szCs w:val="18"/>
              </w:rPr>
              <w:t>Lfd.</w:t>
            </w:r>
          </w:p>
          <w:p w14:paraId="78BD81E7" w14:textId="77777777" w:rsidR="00165F2A" w:rsidRPr="00723C01" w:rsidRDefault="00165F2A" w:rsidP="0054652B">
            <w:pPr>
              <w:pStyle w:val="BIBBSpaltennummer"/>
              <w:spacing w:before="0"/>
              <w:rPr>
                <w:rFonts w:cs="Arial"/>
                <w:sz w:val="18"/>
                <w:szCs w:val="18"/>
              </w:rPr>
            </w:pPr>
            <w:r w:rsidRPr="00723C01">
              <w:rPr>
                <w:rFonts w:cs="Arial"/>
                <w:sz w:val="18"/>
                <w:szCs w:val="18"/>
              </w:rPr>
              <w:t>Nr.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" w:type="dxa"/>
            </w:tcMar>
          </w:tcPr>
          <w:p w14:paraId="192D6E3C" w14:textId="77777777" w:rsidR="00165F2A" w:rsidRPr="001C1282" w:rsidRDefault="00165F2A" w:rsidP="0054652B">
            <w:pPr>
              <w:spacing w:before="0"/>
              <w:rPr>
                <w:rFonts w:cs="Arial"/>
              </w:rPr>
            </w:pPr>
            <w:r w:rsidRPr="001C1282">
              <w:rPr>
                <w:rFonts w:cs="Arial"/>
              </w:rPr>
              <w:t>Teil des Ausbildungsberufsbildes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" w:type="dxa"/>
            </w:tcMar>
          </w:tcPr>
          <w:p w14:paraId="7EEABC40" w14:textId="77777777" w:rsidR="00165F2A" w:rsidRPr="00723C01" w:rsidRDefault="00165F2A" w:rsidP="0054652B">
            <w:pPr>
              <w:pStyle w:val="Listenabsatz"/>
              <w:autoSpaceDE w:val="0"/>
              <w:autoSpaceDN w:val="0"/>
              <w:adjustRightInd w:val="0"/>
              <w:spacing w:before="0" w:after="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723C01">
              <w:rPr>
                <w:rFonts w:ascii="Arial" w:hAnsi="Arial" w:cs="Arial"/>
                <w:sz w:val="18"/>
                <w:szCs w:val="18"/>
              </w:rPr>
              <w:t>Fertigkeiten, Kenntnisse und Fähigkeiten</w:t>
            </w:r>
            <w:r w:rsidRPr="00723C01">
              <w:rPr>
                <w:rFonts w:ascii="Arial" w:hAnsi="Arial" w:cs="Arial"/>
                <w:sz w:val="18"/>
                <w:szCs w:val="18"/>
              </w:rPr>
              <w:br/>
              <w:t>(berufliche Handlungsfähigkeit)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44D5E5" w14:textId="77777777" w:rsidR="00165F2A" w:rsidRPr="00723C01" w:rsidRDefault="00165F2A" w:rsidP="0054652B">
            <w:pPr>
              <w:pStyle w:val="BIBBSpaltennummer"/>
              <w:spacing w:before="0"/>
              <w:rPr>
                <w:rFonts w:cs="Arial"/>
                <w:sz w:val="18"/>
                <w:szCs w:val="22"/>
              </w:rPr>
            </w:pPr>
            <w:r w:rsidRPr="00723C01">
              <w:rPr>
                <w:rFonts w:cs="Arial"/>
                <w:sz w:val="18"/>
                <w:szCs w:val="22"/>
              </w:rPr>
              <w:t>zeitliche Richtwerte in Wochen im</w:t>
            </w:r>
          </w:p>
        </w:tc>
      </w:tr>
      <w:tr w:rsidR="00165F2A" w:rsidRPr="00723C01" w14:paraId="6E3124DC" w14:textId="77777777" w:rsidTr="00B628F6">
        <w:trPr>
          <w:trHeight w:val="188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" w:type="dxa"/>
            </w:tcMar>
          </w:tcPr>
          <w:p w14:paraId="65A0A87B" w14:textId="77777777" w:rsidR="00165F2A" w:rsidRPr="00723C01" w:rsidRDefault="00165F2A" w:rsidP="0054652B">
            <w:pPr>
              <w:pStyle w:val="BIBBSpaltennummer"/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" w:type="dxa"/>
            </w:tcMar>
          </w:tcPr>
          <w:p w14:paraId="5F6C6BF2" w14:textId="77777777" w:rsidR="00165F2A" w:rsidRPr="001C1282" w:rsidRDefault="00165F2A" w:rsidP="0054652B">
            <w:pPr>
              <w:spacing w:before="0"/>
              <w:rPr>
                <w:rFonts w:cs="Arial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" w:type="dxa"/>
            </w:tcMar>
          </w:tcPr>
          <w:p w14:paraId="5D761E05" w14:textId="77777777" w:rsidR="00165F2A" w:rsidRPr="00723C01" w:rsidRDefault="00165F2A" w:rsidP="0054652B">
            <w:pPr>
              <w:pStyle w:val="Listenabsatz"/>
              <w:autoSpaceDE w:val="0"/>
              <w:autoSpaceDN w:val="0"/>
              <w:adjustRightInd w:val="0"/>
              <w:spacing w:before="0" w:after="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6A905E" w14:textId="77777777" w:rsidR="00165F2A" w:rsidRPr="00723C01" w:rsidRDefault="00165F2A" w:rsidP="0054652B">
            <w:pPr>
              <w:pStyle w:val="BIBBSpaltennummer"/>
              <w:spacing w:before="0"/>
              <w:rPr>
                <w:rFonts w:cs="Arial"/>
                <w:sz w:val="18"/>
                <w:szCs w:val="22"/>
              </w:rPr>
            </w:pPr>
            <w:r w:rsidRPr="00723C01">
              <w:rPr>
                <w:rFonts w:cs="Arial"/>
                <w:sz w:val="18"/>
                <w:szCs w:val="22"/>
              </w:rPr>
              <w:t xml:space="preserve"> 25. bis 36. Monat</w:t>
            </w:r>
          </w:p>
        </w:tc>
      </w:tr>
      <w:tr w:rsidR="00165F2A" w:rsidRPr="00723C01" w14:paraId="7FFC2191" w14:textId="77777777" w:rsidTr="00B628F6">
        <w:trPr>
          <w:trHeight w:val="188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" w:type="dxa"/>
            </w:tcMar>
          </w:tcPr>
          <w:p w14:paraId="6E600D65" w14:textId="77777777" w:rsidR="00165F2A" w:rsidRPr="00723C01" w:rsidRDefault="00165F2A" w:rsidP="0054652B">
            <w:pPr>
              <w:pStyle w:val="BIBBSpaltennummer"/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" w:type="dxa"/>
            </w:tcMar>
          </w:tcPr>
          <w:p w14:paraId="75EED718" w14:textId="77777777" w:rsidR="00165F2A" w:rsidRPr="001C1282" w:rsidRDefault="00165F2A" w:rsidP="0054652B">
            <w:pPr>
              <w:spacing w:before="0"/>
              <w:rPr>
                <w:rFonts w:cs="Arial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" w:type="dxa"/>
            </w:tcMar>
          </w:tcPr>
          <w:p w14:paraId="66BEBA37" w14:textId="77777777" w:rsidR="00165F2A" w:rsidRPr="00723C01" w:rsidRDefault="00165F2A" w:rsidP="0054652B">
            <w:pPr>
              <w:pStyle w:val="Listenabsatz"/>
              <w:autoSpaceDE w:val="0"/>
              <w:autoSpaceDN w:val="0"/>
              <w:adjustRightInd w:val="0"/>
              <w:spacing w:before="0" w:after="0" w:line="240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FAAB9E" w14:textId="77777777" w:rsidR="00165F2A" w:rsidRPr="00723C01" w:rsidRDefault="00165F2A" w:rsidP="0054652B">
            <w:pPr>
              <w:pStyle w:val="BIBBSpaltennummer"/>
              <w:spacing w:before="0"/>
              <w:rPr>
                <w:rFonts w:cs="Arial"/>
                <w:sz w:val="18"/>
                <w:szCs w:val="22"/>
              </w:rPr>
            </w:pPr>
            <w:r w:rsidRPr="00723C01">
              <w:rPr>
                <w:rFonts w:cs="Arial"/>
                <w:sz w:val="18"/>
                <w:szCs w:val="22"/>
              </w:rPr>
              <w:t>Abteilung</w:t>
            </w:r>
          </w:p>
          <w:p w14:paraId="5496ABDB" w14:textId="77777777" w:rsidR="00165F2A" w:rsidRPr="00723C01" w:rsidRDefault="00165F2A" w:rsidP="0054652B">
            <w:pPr>
              <w:pStyle w:val="BIBBSpaltennummer"/>
              <w:spacing w:before="0"/>
              <w:rPr>
                <w:rFonts w:cs="Arial"/>
                <w:sz w:val="18"/>
                <w:szCs w:val="22"/>
              </w:rPr>
            </w:pPr>
            <w:r w:rsidRPr="00723C01">
              <w:rPr>
                <w:rFonts w:cs="Arial"/>
                <w:sz w:val="18"/>
                <w:szCs w:val="22"/>
              </w:rPr>
              <w:t>Ausbildungsmethode</w:t>
            </w:r>
          </w:p>
          <w:p w14:paraId="334BDA22" w14:textId="77777777" w:rsidR="00165F2A" w:rsidRPr="00723C01" w:rsidRDefault="00165F2A" w:rsidP="0054652B">
            <w:pPr>
              <w:pStyle w:val="BIBBSpaltennummer"/>
              <w:spacing w:before="0"/>
              <w:rPr>
                <w:rFonts w:cs="Arial"/>
                <w:sz w:val="18"/>
                <w:szCs w:val="22"/>
              </w:rPr>
            </w:pPr>
            <w:r w:rsidRPr="00723C01">
              <w:rPr>
                <w:rFonts w:cs="Arial"/>
                <w:sz w:val="18"/>
                <w:szCs w:val="22"/>
              </w:rPr>
              <w:t>Verantwortlichkeit</w:t>
            </w:r>
            <w:r w:rsidRPr="00723C01">
              <w:rPr>
                <w:rFonts w:cs="Arial"/>
                <w:sz w:val="18"/>
                <w:szCs w:val="22"/>
              </w:rPr>
              <w:tab/>
            </w:r>
          </w:p>
        </w:tc>
      </w:tr>
      <w:tr w:rsidR="00834F55" w:rsidRPr="001C1282" w14:paraId="7161939C" w14:textId="77777777" w:rsidTr="00C7341A">
        <w:trPr>
          <w:trHeight w:val="188"/>
        </w:trPr>
        <w:tc>
          <w:tcPr>
            <w:tcW w:w="590" w:type="dxa"/>
            <w:tcMar>
              <w:top w:w="11" w:type="dxa"/>
            </w:tcMar>
          </w:tcPr>
          <w:p w14:paraId="06A0A201" w14:textId="77777777" w:rsidR="00834F55" w:rsidRPr="001C1282" w:rsidRDefault="00834F55" w:rsidP="00BA06ED">
            <w:pPr>
              <w:pStyle w:val="BIBBSpaltennummer"/>
              <w:spacing w:before="0"/>
              <w:rPr>
                <w:rFonts w:cs="Arial"/>
                <w:sz w:val="18"/>
                <w:szCs w:val="18"/>
              </w:rPr>
            </w:pPr>
            <w:r w:rsidRPr="001C1282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617" w:type="dxa"/>
            <w:tcMar>
              <w:top w:w="11" w:type="dxa"/>
            </w:tcMar>
          </w:tcPr>
          <w:p w14:paraId="5B73AA3F" w14:textId="77777777" w:rsidR="00834F55" w:rsidRPr="001C1282" w:rsidRDefault="00834F55" w:rsidP="00BA06ED">
            <w:pPr>
              <w:spacing w:before="0"/>
              <w:rPr>
                <w:rFonts w:cs="Arial"/>
              </w:rPr>
            </w:pPr>
            <w:r w:rsidRPr="001C1282">
              <w:rPr>
                <w:rFonts w:cs="Arial"/>
              </w:rPr>
              <w:t>Vorbereitung unternehmerischer Selbstständigkeit</w:t>
            </w:r>
          </w:p>
          <w:p w14:paraId="7F572154" w14:textId="77777777" w:rsidR="00834F55" w:rsidRPr="001C1282" w:rsidRDefault="00834F55" w:rsidP="007875CC">
            <w:pPr>
              <w:spacing w:before="0"/>
              <w:rPr>
                <w:rFonts w:cs="Arial"/>
              </w:rPr>
            </w:pPr>
            <w:r w:rsidRPr="001C1282">
              <w:t>(§ 5</w:t>
            </w:r>
            <w:r w:rsidRPr="001C1282">
              <w:rPr>
                <w:rFonts w:cs="Arial"/>
              </w:rPr>
              <w:t xml:space="preserve"> Absatz 4 Nummer 8)</w:t>
            </w:r>
          </w:p>
        </w:tc>
        <w:tc>
          <w:tcPr>
            <w:tcW w:w="4381" w:type="dxa"/>
            <w:tcMar>
              <w:top w:w="11" w:type="dxa"/>
            </w:tcMar>
          </w:tcPr>
          <w:p w14:paraId="4CA689AD" w14:textId="77777777" w:rsidR="00834F55" w:rsidRPr="001C1282" w:rsidRDefault="00834F55" w:rsidP="001C5B4E">
            <w:pPr>
              <w:pStyle w:val="Listenabsatz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0" w:after="120" w:line="240" w:lineRule="auto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>Chancen und Risiken für ein Handelsunternehmen einschätzen, ein Unternehmenskonzept unter Berücksichtigung von Innovationen entwickeln</w:t>
            </w:r>
          </w:p>
          <w:p w14:paraId="2BFC9CEC" w14:textId="77777777" w:rsidR="00834F55" w:rsidRPr="001C1282" w:rsidRDefault="00834F55" w:rsidP="001C5B4E">
            <w:pPr>
              <w:pStyle w:val="Listenabsatz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0" w:after="120" w:line="240" w:lineRule="auto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 xml:space="preserve">Marktforschungsdaten und Standortanalysen auswerten und für das Unternehmenskonzept nutzen </w:t>
            </w:r>
          </w:p>
          <w:p w14:paraId="151CD2DE" w14:textId="77777777" w:rsidR="00834F55" w:rsidRPr="001C1282" w:rsidRDefault="00834F55" w:rsidP="001C5B4E">
            <w:pPr>
              <w:pStyle w:val="Listenabsatz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0" w:after="120" w:line="240" w:lineRule="auto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>persönliche und fachliche Kompetenzen für eine unternehmerische Selbstständigkeit kritisch reflektieren</w:t>
            </w:r>
          </w:p>
          <w:p w14:paraId="0DD24CEB" w14:textId="77777777" w:rsidR="00834F55" w:rsidRPr="001C1282" w:rsidRDefault="00834F55" w:rsidP="001C5B4E">
            <w:pPr>
              <w:pStyle w:val="Listenabsatz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0" w:after="120" w:line="240" w:lineRule="auto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>eine geeignete Rechtsform für das Unternehmen auswählen und einen Businessplan erstellen, präsentieren und begründen</w:t>
            </w:r>
          </w:p>
          <w:p w14:paraId="57DD84AC" w14:textId="77777777" w:rsidR="00834F55" w:rsidRPr="001C1282" w:rsidRDefault="00834F55" w:rsidP="001C5B4E">
            <w:pPr>
              <w:pStyle w:val="Listenabsatz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0" w:after="120" w:line="240" w:lineRule="auto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>Personalbedarf ermitteln und Rekrutierungsmöglichkeiten auswählen</w:t>
            </w:r>
          </w:p>
          <w:p w14:paraId="6837A841" w14:textId="77777777" w:rsidR="00834F55" w:rsidRPr="001C1282" w:rsidRDefault="00834F55" w:rsidP="001C5B4E">
            <w:pPr>
              <w:pStyle w:val="Listenabsatz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0" w:after="120" w:line="240" w:lineRule="auto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 xml:space="preserve">die Unternehmensfinanzierung unter Berücksichtigung von Finanzierungsquellen und Fördermöglichkeiten planen </w:t>
            </w:r>
          </w:p>
          <w:p w14:paraId="3A3EA36D" w14:textId="77777777" w:rsidR="00834F55" w:rsidRPr="001C1282" w:rsidRDefault="00834F55" w:rsidP="001C5B4E">
            <w:pPr>
              <w:pStyle w:val="Listenabsatz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0" w:after="120" w:line="240" w:lineRule="auto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 xml:space="preserve">erforderliche Versicherungen und Steuerpflichten bei der Planung berücksichtigen </w:t>
            </w:r>
          </w:p>
          <w:p w14:paraId="10104FF6" w14:textId="77777777" w:rsidR="00834F55" w:rsidRPr="001C1282" w:rsidRDefault="00834F55" w:rsidP="001C5B4E">
            <w:pPr>
              <w:pStyle w:val="Listenabsatz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0" w:after="120" w:line="240" w:lineRule="auto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C1282">
              <w:rPr>
                <w:rFonts w:ascii="Arial" w:hAnsi="Arial" w:cs="Arial"/>
                <w:sz w:val="18"/>
                <w:szCs w:val="18"/>
              </w:rPr>
              <w:t>Kennziffern der Unternehmensbewertung nutzen, daraus Maßnahmen ableiten und dabei Nachhaltigkeit berücksichtigen</w:t>
            </w:r>
          </w:p>
        </w:tc>
        <w:tc>
          <w:tcPr>
            <w:tcW w:w="2408" w:type="dxa"/>
          </w:tcPr>
          <w:p w14:paraId="5CD84F28" w14:textId="77777777" w:rsidR="00834F55" w:rsidRPr="001C1282" w:rsidRDefault="00834F55" w:rsidP="00C7341A">
            <w:pPr>
              <w:pStyle w:val="BIBBSpaltennummer"/>
              <w:spacing w:before="0"/>
              <w:jc w:val="left"/>
              <w:rPr>
                <w:rFonts w:cs="Arial"/>
                <w:sz w:val="18"/>
                <w:szCs w:val="22"/>
              </w:rPr>
            </w:pPr>
            <w:r w:rsidRPr="001C1282">
              <w:rPr>
                <w:rFonts w:cs="Arial"/>
                <w:sz w:val="18"/>
                <w:szCs w:val="22"/>
              </w:rPr>
              <w:t>13 Wochen</w:t>
            </w:r>
          </w:p>
        </w:tc>
      </w:tr>
    </w:tbl>
    <w:p w14:paraId="4768BEF5" w14:textId="77777777" w:rsidR="005B3022" w:rsidRPr="001C1282" w:rsidRDefault="005B3022" w:rsidP="00A342F8">
      <w:pPr>
        <w:autoSpaceDE w:val="0"/>
        <w:autoSpaceDN w:val="0"/>
        <w:adjustRightInd w:val="0"/>
        <w:rPr>
          <w:rFonts w:cs="Arial"/>
        </w:rPr>
      </w:pPr>
    </w:p>
    <w:p w14:paraId="18729D70" w14:textId="77777777" w:rsidR="005B3022" w:rsidRPr="001C1282" w:rsidRDefault="005B3022" w:rsidP="00A342F8">
      <w:pPr>
        <w:autoSpaceDE w:val="0"/>
        <w:autoSpaceDN w:val="0"/>
        <w:adjustRightInd w:val="0"/>
        <w:rPr>
          <w:rFonts w:cs="Arial"/>
        </w:rPr>
      </w:pPr>
    </w:p>
    <w:p w14:paraId="000EA2C4" w14:textId="77777777" w:rsidR="005B3022" w:rsidRPr="001C1282" w:rsidRDefault="005B3022" w:rsidP="00A342F8">
      <w:pPr>
        <w:autoSpaceDE w:val="0"/>
        <w:autoSpaceDN w:val="0"/>
        <w:adjustRightInd w:val="0"/>
        <w:rPr>
          <w:rFonts w:cs="Arial"/>
        </w:rPr>
      </w:pPr>
    </w:p>
    <w:p w14:paraId="4C86DAD8" w14:textId="77777777" w:rsidR="005B3022" w:rsidRPr="001C1282" w:rsidRDefault="005B3022" w:rsidP="00A342F8">
      <w:pPr>
        <w:autoSpaceDE w:val="0"/>
        <w:autoSpaceDN w:val="0"/>
        <w:adjustRightInd w:val="0"/>
        <w:rPr>
          <w:rFonts w:cs="Arial"/>
        </w:rPr>
      </w:pPr>
    </w:p>
    <w:p w14:paraId="6C867FA9" w14:textId="77777777" w:rsidR="005B3022" w:rsidRPr="001C1282" w:rsidRDefault="005B3022" w:rsidP="00A342F8">
      <w:pPr>
        <w:autoSpaceDE w:val="0"/>
        <w:autoSpaceDN w:val="0"/>
        <w:adjustRightInd w:val="0"/>
        <w:rPr>
          <w:rFonts w:cs="Arial"/>
        </w:rPr>
      </w:pPr>
    </w:p>
    <w:p w14:paraId="7EDC7326" w14:textId="77777777" w:rsidR="005B3022" w:rsidRPr="001C1282" w:rsidRDefault="005B3022">
      <w:pPr>
        <w:rPr>
          <w:rFonts w:cs="Arial"/>
        </w:rPr>
      </w:pPr>
    </w:p>
    <w:sectPr w:rsidR="005B3022" w:rsidRPr="001C1282" w:rsidSect="00BE3B98">
      <w:headerReference w:type="default" r:id="rId8"/>
      <w:headerReference w:type="first" r:id="rId9"/>
      <w:type w:val="continuous"/>
      <w:pgSz w:w="11906" w:h="16838" w:code="9"/>
      <w:pgMar w:top="1304" w:right="851" w:bottom="851" w:left="1418" w:header="709" w:footer="709" w:gutter="0"/>
      <w:cols w:space="284" w:equalWidth="0">
        <w:col w:w="9637" w:space="28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93E87" w14:textId="77777777" w:rsidR="0054652B" w:rsidRDefault="0054652B">
      <w:r>
        <w:separator/>
      </w:r>
    </w:p>
  </w:endnote>
  <w:endnote w:type="continuationSeparator" w:id="0">
    <w:p w14:paraId="5EC90F8E" w14:textId="77777777" w:rsidR="0054652B" w:rsidRDefault="0054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A6347" w14:textId="77777777" w:rsidR="0054652B" w:rsidRDefault="0054652B">
      <w:r>
        <w:separator/>
      </w:r>
    </w:p>
  </w:footnote>
  <w:footnote w:type="continuationSeparator" w:id="0">
    <w:p w14:paraId="4FD0F506" w14:textId="77777777" w:rsidR="0054652B" w:rsidRDefault="00546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FEA3D" w14:textId="77777777" w:rsidR="0054652B" w:rsidRDefault="0054652B">
    <w:pPr>
      <w:pStyle w:val="BIBBSeitenangabe"/>
      <w:framePr w:wrap="around" w:y="455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1C5B4E">
      <w:rPr>
        <w:noProof/>
      </w:rPr>
      <w:t>11</w:t>
    </w:r>
    <w:r>
      <w:fldChar w:fldCharType="end"/>
    </w:r>
    <w:r>
      <w:t xml:space="preserve"> von </w:t>
    </w:r>
    <w:fldSimple w:instr=" NUMPAGES   \* MERGEFORMAT ">
      <w:r w:rsidR="001C5B4E">
        <w:rPr>
          <w:noProof/>
        </w:rPr>
        <w:t>11</w:t>
      </w:r>
    </w:fldSimple>
  </w:p>
  <w:p w14:paraId="2479DE95" w14:textId="77777777" w:rsidR="0054652B" w:rsidRDefault="0054652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211A3" w14:textId="77777777" w:rsidR="0054652B" w:rsidRDefault="0054652B">
    <w:pPr>
      <w:pStyle w:val="BIBBSeitenangabe"/>
      <w:framePr w:wrap="around" w:y="452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1C5B4E">
      <w:rPr>
        <w:noProof/>
      </w:rPr>
      <w:t>1</w:t>
    </w:r>
    <w:r>
      <w:fldChar w:fldCharType="end"/>
    </w:r>
    <w:r>
      <w:t xml:space="preserve"> von </w:t>
    </w:r>
    <w:fldSimple w:instr=" NUMPAGES   \* MERGEFORMAT ">
      <w:r w:rsidR="001C5B4E">
        <w:rPr>
          <w:noProof/>
        </w:rPr>
        <w:t>11</w:t>
      </w:r>
    </w:fldSimple>
  </w:p>
  <w:p w14:paraId="1D9B813E" w14:textId="77777777" w:rsidR="0054652B" w:rsidRDefault="0054652B" w:rsidP="00197A92">
    <w:pPr>
      <w:pStyle w:val="Kopfzeile"/>
    </w:pPr>
    <w:r>
      <w:rPr>
        <w:noProof/>
      </w:rPr>
      <w:drawing>
        <wp:inline distT="0" distB="0" distL="0" distR="0" wp14:anchorId="4295D104" wp14:editId="088058A7">
          <wp:extent cx="1693628" cy="451141"/>
          <wp:effectExtent l="0" t="0" r="1905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H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557" cy="451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B9F812" w14:textId="77777777" w:rsidR="0054652B" w:rsidRDefault="0054652B" w:rsidP="00197A9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649A"/>
    <w:multiLevelType w:val="hybridMultilevel"/>
    <w:tmpl w:val="F8CAE8D8"/>
    <w:lvl w:ilvl="0" w:tplc="ADC02082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14E73"/>
    <w:multiLevelType w:val="hybridMultilevel"/>
    <w:tmpl w:val="DF30CC7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703E94"/>
    <w:multiLevelType w:val="hybridMultilevel"/>
    <w:tmpl w:val="F8CAE8D8"/>
    <w:lvl w:ilvl="0" w:tplc="ADC02082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164C2"/>
    <w:multiLevelType w:val="hybridMultilevel"/>
    <w:tmpl w:val="9A623102"/>
    <w:lvl w:ilvl="0" w:tplc="7F36C6BE">
      <w:start w:val="1"/>
      <w:numFmt w:val="lowerLetter"/>
      <w:lvlText w:val="%1)"/>
      <w:lvlJc w:val="left"/>
      <w:pPr>
        <w:ind w:left="602" w:hanging="360"/>
      </w:pPr>
      <w:rPr>
        <w:rFonts w:ascii="Arial" w:hAnsi="Arial" w:cs="Arial"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55641"/>
    <w:multiLevelType w:val="hybridMultilevel"/>
    <w:tmpl w:val="DF30CC7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B422EB"/>
    <w:multiLevelType w:val="hybridMultilevel"/>
    <w:tmpl w:val="2594F4E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6A4D24"/>
    <w:multiLevelType w:val="hybridMultilevel"/>
    <w:tmpl w:val="DF30CC7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8073AC"/>
    <w:multiLevelType w:val="hybridMultilevel"/>
    <w:tmpl w:val="8250CBD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E21EF4"/>
    <w:multiLevelType w:val="hybridMultilevel"/>
    <w:tmpl w:val="8250CBD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363A80"/>
    <w:multiLevelType w:val="hybridMultilevel"/>
    <w:tmpl w:val="2594F4E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952403"/>
    <w:multiLevelType w:val="hybridMultilevel"/>
    <w:tmpl w:val="28FE1A24"/>
    <w:lvl w:ilvl="0" w:tplc="42680FC0">
      <w:start w:val="1"/>
      <w:numFmt w:val="lowerLetter"/>
      <w:lvlText w:val="%1)"/>
      <w:lvlJc w:val="left"/>
      <w:pPr>
        <w:ind w:left="602" w:hanging="360"/>
      </w:pPr>
      <w:rPr>
        <w:rFonts w:ascii="Arial" w:hAnsi="Arial" w:cs="Arial"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322" w:hanging="360"/>
      </w:pPr>
    </w:lvl>
    <w:lvl w:ilvl="2" w:tplc="0407001B" w:tentative="1">
      <w:start w:val="1"/>
      <w:numFmt w:val="lowerRoman"/>
      <w:lvlText w:val="%3."/>
      <w:lvlJc w:val="right"/>
      <w:pPr>
        <w:ind w:left="2042" w:hanging="180"/>
      </w:pPr>
    </w:lvl>
    <w:lvl w:ilvl="3" w:tplc="0407000F" w:tentative="1">
      <w:start w:val="1"/>
      <w:numFmt w:val="decimal"/>
      <w:lvlText w:val="%4."/>
      <w:lvlJc w:val="left"/>
      <w:pPr>
        <w:ind w:left="2762" w:hanging="360"/>
      </w:pPr>
    </w:lvl>
    <w:lvl w:ilvl="4" w:tplc="04070019" w:tentative="1">
      <w:start w:val="1"/>
      <w:numFmt w:val="lowerLetter"/>
      <w:lvlText w:val="%5."/>
      <w:lvlJc w:val="left"/>
      <w:pPr>
        <w:ind w:left="3482" w:hanging="360"/>
      </w:pPr>
    </w:lvl>
    <w:lvl w:ilvl="5" w:tplc="0407001B" w:tentative="1">
      <w:start w:val="1"/>
      <w:numFmt w:val="lowerRoman"/>
      <w:lvlText w:val="%6."/>
      <w:lvlJc w:val="right"/>
      <w:pPr>
        <w:ind w:left="4202" w:hanging="180"/>
      </w:pPr>
    </w:lvl>
    <w:lvl w:ilvl="6" w:tplc="0407000F" w:tentative="1">
      <w:start w:val="1"/>
      <w:numFmt w:val="decimal"/>
      <w:lvlText w:val="%7."/>
      <w:lvlJc w:val="left"/>
      <w:pPr>
        <w:ind w:left="4922" w:hanging="360"/>
      </w:pPr>
    </w:lvl>
    <w:lvl w:ilvl="7" w:tplc="04070019" w:tentative="1">
      <w:start w:val="1"/>
      <w:numFmt w:val="lowerLetter"/>
      <w:lvlText w:val="%8."/>
      <w:lvlJc w:val="left"/>
      <w:pPr>
        <w:ind w:left="5642" w:hanging="360"/>
      </w:pPr>
    </w:lvl>
    <w:lvl w:ilvl="8" w:tplc="0407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11" w15:restartNumberingAfterBreak="0">
    <w:nsid w:val="304872A7"/>
    <w:multiLevelType w:val="hybridMultilevel"/>
    <w:tmpl w:val="A7284F08"/>
    <w:lvl w:ilvl="0" w:tplc="6D0027E8">
      <w:start w:val="1"/>
      <w:numFmt w:val="lowerLetter"/>
      <w:lvlText w:val="%1)"/>
      <w:lvlJc w:val="left"/>
      <w:pPr>
        <w:ind w:left="602" w:hanging="360"/>
      </w:pPr>
      <w:rPr>
        <w:rFonts w:ascii="Arial" w:hAnsi="Arial" w:cs="Arial"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95348"/>
    <w:multiLevelType w:val="hybridMultilevel"/>
    <w:tmpl w:val="F8CAE8D8"/>
    <w:lvl w:ilvl="0" w:tplc="ADC02082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F4C52"/>
    <w:multiLevelType w:val="hybridMultilevel"/>
    <w:tmpl w:val="9A623102"/>
    <w:lvl w:ilvl="0" w:tplc="7F36C6BE">
      <w:start w:val="1"/>
      <w:numFmt w:val="lowerLetter"/>
      <w:lvlText w:val="%1)"/>
      <w:lvlJc w:val="left"/>
      <w:pPr>
        <w:ind w:left="602" w:hanging="360"/>
      </w:pPr>
      <w:rPr>
        <w:rFonts w:ascii="Arial" w:hAnsi="Arial" w:cs="Arial"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E3D3C"/>
    <w:multiLevelType w:val="hybridMultilevel"/>
    <w:tmpl w:val="F8CAE8D8"/>
    <w:lvl w:ilvl="0" w:tplc="ADC02082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C570C"/>
    <w:multiLevelType w:val="hybridMultilevel"/>
    <w:tmpl w:val="28FE1A24"/>
    <w:lvl w:ilvl="0" w:tplc="42680FC0">
      <w:start w:val="1"/>
      <w:numFmt w:val="lowerLetter"/>
      <w:lvlText w:val="%1)"/>
      <w:lvlJc w:val="left"/>
      <w:pPr>
        <w:ind w:left="602" w:hanging="360"/>
      </w:pPr>
      <w:rPr>
        <w:rFonts w:ascii="Arial" w:hAnsi="Arial" w:cs="Arial"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322" w:hanging="360"/>
      </w:pPr>
    </w:lvl>
    <w:lvl w:ilvl="2" w:tplc="0407001B" w:tentative="1">
      <w:start w:val="1"/>
      <w:numFmt w:val="lowerRoman"/>
      <w:lvlText w:val="%3."/>
      <w:lvlJc w:val="right"/>
      <w:pPr>
        <w:ind w:left="2042" w:hanging="180"/>
      </w:pPr>
    </w:lvl>
    <w:lvl w:ilvl="3" w:tplc="0407000F" w:tentative="1">
      <w:start w:val="1"/>
      <w:numFmt w:val="decimal"/>
      <w:lvlText w:val="%4."/>
      <w:lvlJc w:val="left"/>
      <w:pPr>
        <w:ind w:left="2762" w:hanging="360"/>
      </w:pPr>
    </w:lvl>
    <w:lvl w:ilvl="4" w:tplc="04070019" w:tentative="1">
      <w:start w:val="1"/>
      <w:numFmt w:val="lowerLetter"/>
      <w:lvlText w:val="%5."/>
      <w:lvlJc w:val="left"/>
      <w:pPr>
        <w:ind w:left="3482" w:hanging="360"/>
      </w:pPr>
    </w:lvl>
    <w:lvl w:ilvl="5" w:tplc="0407001B" w:tentative="1">
      <w:start w:val="1"/>
      <w:numFmt w:val="lowerRoman"/>
      <w:lvlText w:val="%6."/>
      <w:lvlJc w:val="right"/>
      <w:pPr>
        <w:ind w:left="4202" w:hanging="180"/>
      </w:pPr>
    </w:lvl>
    <w:lvl w:ilvl="6" w:tplc="0407000F" w:tentative="1">
      <w:start w:val="1"/>
      <w:numFmt w:val="decimal"/>
      <w:lvlText w:val="%7."/>
      <w:lvlJc w:val="left"/>
      <w:pPr>
        <w:ind w:left="4922" w:hanging="360"/>
      </w:pPr>
    </w:lvl>
    <w:lvl w:ilvl="7" w:tplc="04070019" w:tentative="1">
      <w:start w:val="1"/>
      <w:numFmt w:val="lowerLetter"/>
      <w:lvlText w:val="%8."/>
      <w:lvlJc w:val="left"/>
      <w:pPr>
        <w:ind w:left="5642" w:hanging="360"/>
      </w:pPr>
    </w:lvl>
    <w:lvl w:ilvl="8" w:tplc="0407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16" w15:restartNumberingAfterBreak="0">
    <w:nsid w:val="3E09196B"/>
    <w:multiLevelType w:val="hybridMultilevel"/>
    <w:tmpl w:val="2594F4E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29655E"/>
    <w:multiLevelType w:val="hybridMultilevel"/>
    <w:tmpl w:val="2594F4E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CE1631"/>
    <w:multiLevelType w:val="hybridMultilevel"/>
    <w:tmpl w:val="9A623102"/>
    <w:lvl w:ilvl="0" w:tplc="7F36C6BE">
      <w:start w:val="1"/>
      <w:numFmt w:val="lowerLetter"/>
      <w:lvlText w:val="%1)"/>
      <w:lvlJc w:val="left"/>
      <w:pPr>
        <w:ind w:left="602" w:hanging="360"/>
      </w:pPr>
      <w:rPr>
        <w:rFonts w:ascii="Arial" w:hAnsi="Arial" w:cs="Arial"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F4B7B"/>
    <w:multiLevelType w:val="hybridMultilevel"/>
    <w:tmpl w:val="F8CAE8D8"/>
    <w:lvl w:ilvl="0" w:tplc="ADC02082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75472"/>
    <w:multiLevelType w:val="hybridMultilevel"/>
    <w:tmpl w:val="2594F4E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7C79A2"/>
    <w:multiLevelType w:val="hybridMultilevel"/>
    <w:tmpl w:val="22A0DF98"/>
    <w:lvl w:ilvl="0" w:tplc="7F36C6BE">
      <w:start w:val="1"/>
      <w:numFmt w:val="lowerLetter"/>
      <w:lvlText w:val="%1)"/>
      <w:lvlJc w:val="left"/>
      <w:pPr>
        <w:ind w:left="602" w:hanging="360"/>
      </w:pPr>
      <w:rPr>
        <w:rFonts w:ascii="Arial" w:hAnsi="Arial" w:cs="Arial"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41E48"/>
    <w:multiLevelType w:val="hybridMultilevel"/>
    <w:tmpl w:val="337A2A6E"/>
    <w:lvl w:ilvl="0" w:tplc="17B25296">
      <w:start w:val="1"/>
      <w:numFmt w:val="lowerLetter"/>
      <w:lvlText w:val="%1)"/>
      <w:lvlJc w:val="left"/>
      <w:pPr>
        <w:ind w:left="602" w:hanging="360"/>
      </w:pPr>
      <w:rPr>
        <w:rFonts w:ascii="Arial" w:hAnsi="Arial" w:cs="Arial"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322" w:hanging="360"/>
      </w:pPr>
    </w:lvl>
    <w:lvl w:ilvl="2" w:tplc="0407001B" w:tentative="1">
      <w:start w:val="1"/>
      <w:numFmt w:val="lowerRoman"/>
      <w:lvlText w:val="%3."/>
      <w:lvlJc w:val="right"/>
      <w:pPr>
        <w:ind w:left="2042" w:hanging="180"/>
      </w:pPr>
    </w:lvl>
    <w:lvl w:ilvl="3" w:tplc="0407000F" w:tentative="1">
      <w:start w:val="1"/>
      <w:numFmt w:val="decimal"/>
      <w:lvlText w:val="%4."/>
      <w:lvlJc w:val="left"/>
      <w:pPr>
        <w:ind w:left="2762" w:hanging="360"/>
      </w:pPr>
    </w:lvl>
    <w:lvl w:ilvl="4" w:tplc="04070019" w:tentative="1">
      <w:start w:val="1"/>
      <w:numFmt w:val="lowerLetter"/>
      <w:lvlText w:val="%5."/>
      <w:lvlJc w:val="left"/>
      <w:pPr>
        <w:ind w:left="3482" w:hanging="360"/>
      </w:pPr>
    </w:lvl>
    <w:lvl w:ilvl="5" w:tplc="0407001B" w:tentative="1">
      <w:start w:val="1"/>
      <w:numFmt w:val="lowerRoman"/>
      <w:lvlText w:val="%6."/>
      <w:lvlJc w:val="right"/>
      <w:pPr>
        <w:ind w:left="4202" w:hanging="180"/>
      </w:pPr>
    </w:lvl>
    <w:lvl w:ilvl="6" w:tplc="0407000F" w:tentative="1">
      <w:start w:val="1"/>
      <w:numFmt w:val="decimal"/>
      <w:lvlText w:val="%7."/>
      <w:lvlJc w:val="left"/>
      <w:pPr>
        <w:ind w:left="4922" w:hanging="360"/>
      </w:pPr>
    </w:lvl>
    <w:lvl w:ilvl="7" w:tplc="04070019" w:tentative="1">
      <w:start w:val="1"/>
      <w:numFmt w:val="lowerLetter"/>
      <w:lvlText w:val="%8."/>
      <w:lvlJc w:val="left"/>
      <w:pPr>
        <w:ind w:left="5642" w:hanging="360"/>
      </w:pPr>
    </w:lvl>
    <w:lvl w:ilvl="8" w:tplc="0407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23" w15:restartNumberingAfterBreak="0">
    <w:nsid w:val="515453ED"/>
    <w:multiLevelType w:val="hybridMultilevel"/>
    <w:tmpl w:val="F8CAE8D8"/>
    <w:lvl w:ilvl="0" w:tplc="ADC02082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368B4"/>
    <w:multiLevelType w:val="hybridMultilevel"/>
    <w:tmpl w:val="3BFEED68"/>
    <w:lvl w:ilvl="0" w:tplc="2D880E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A61ECF"/>
    <w:multiLevelType w:val="hybridMultilevel"/>
    <w:tmpl w:val="5B2860B8"/>
    <w:lvl w:ilvl="0" w:tplc="30684BF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DB2906"/>
    <w:multiLevelType w:val="hybridMultilevel"/>
    <w:tmpl w:val="EB000FF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5C6A0A"/>
    <w:multiLevelType w:val="hybridMultilevel"/>
    <w:tmpl w:val="9A623102"/>
    <w:lvl w:ilvl="0" w:tplc="7F36C6BE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198" w:hanging="360"/>
      </w:pPr>
    </w:lvl>
    <w:lvl w:ilvl="2" w:tplc="0407001B" w:tentative="1">
      <w:start w:val="1"/>
      <w:numFmt w:val="lowerRoman"/>
      <w:lvlText w:val="%3."/>
      <w:lvlJc w:val="right"/>
      <w:pPr>
        <w:ind w:left="1918" w:hanging="180"/>
      </w:pPr>
    </w:lvl>
    <w:lvl w:ilvl="3" w:tplc="0407000F" w:tentative="1">
      <w:start w:val="1"/>
      <w:numFmt w:val="decimal"/>
      <w:lvlText w:val="%4."/>
      <w:lvlJc w:val="left"/>
      <w:pPr>
        <w:ind w:left="2638" w:hanging="360"/>
      </w:pPr>
    </w:lvl>
    <w:lvl w:ilvl="4" w:tplc="04070019" w:tentative="1">
      <w:start w:val="1"/>
      <w:numFmt w:val="lowerLetter"/>
      <w:lvlText w:val="%5."/>
      <w:lvlJc w:val="left"/>
      <w:pPr>
        <w:ind w:left="3358" w:hanging="360"/>
      </w:pPr>
    </w:lvl>
    <w:lvl w:ilvl="5" w:tplc="0407001B" w:tentative="1">
      <w:start w:val="1"/>
      <w:numFmt w:val="lowerRoman"/>
      <w:lvlText w:val="%6."/>
      <w:lvlJc w:val="right"/>
      <w:pPr>
        <w:ind w:left="4078" w:hanging="180"/>
      </w:pPr>
    </w:lvl>
    <w:lvl w:ilvl="6" w:tplc="0407000F" w:tentative="1">
      <w:start w:val="1"/>
      <w:numFmt w:val="decimal"/>
      <w:lvlText w:val="%7."/>
      <w:lvlJc w:val="left"/>
      <w:pPr>
        <w:ind w:left="4798" w:hanging="360"/>
      </w:pPr>
    </w:lvl>
    <w:lvl w:ilvl="7" w:tplc="04070019" w:tentative="1">
      <w:start w:val="1"/>
      <w:numFmt w:val="lowerLetter"/>
      <w:lvlText w:val="%8."/>
      <w:lvlJc w:val="left"/>
      <w:pPr>
        <w:ind w:left="5518" w:hanging="360"/>
      </w:pPr>
    </w:lvl>
    <w:lvl w:ilvl="8" w:tplc="0407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8" w15:restartNumberingAfterBreak="0">
    <w:nsid w:val="561F3980"/>
    <w:multiLevelType w:val="hybridMultilevel"/>
    <w:tmpl w:val="28FE1A24"/>
    <w:lvl w:ilvl="0" w:tplc="42680FC0">
      <w:start w:val="1"/>
      <w:numFmt w:val="lowerLetter"/>
      <w:lvlText w:val="%1)"/>
      <w:lvlJc w:val="left"/>
      <w:pPr>
        <w:ind w:left="602" w:hanging="360"/>
      </w:pPr>
      <w:rPr>
        <w:rFonts w:ascii="Arial" w:hAnsi="Arial" w:cs="Arial"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322" w:hanging="360"/>
      </w:pPr>
    </w:lvl>
    <w:lvl w:ilvl="2" w:tplc="0407001B" w:tentative="1">
      <w:start w:val="1"/>
      <w:numFmt w:val="lowerRoman"/>
      <w:lvlText w:val="%3."/>
      <w:lvlJc w:val="right"/>
      <w:pPr>
        <w:ind w:left="2042" w:hanging="180"/>
      </w:pPr>
    </w:lvl>
    <w:lvl w:ilvl="3" w:tplc="0407000F" w:tentative="1">
      <w:start w:val="1"/>
      <w:numFmt w:val="decimal"/>
      <w:lvlText w:val="%4."/>
      <w:lvlJc w:val="left"/>
      <w:pPr>
        <w:ind w:left="2762" w:hanging="360"/>
      </w:pPr>
    </w:lvl>
    <w:lvl w:ilvl="4" w:tplc="04070019" w:tentative="1">
      <w:start w:val="1"/>
      <w:numFmt w:val="lowerLetter"/>
      <w:lvlText w:val="%5."/>
      <w:lvlJc w:val="left"/>
      <w:pPr>
        <w:ind w:left="3482" w:hanging="360"/>
      </w:pPr>
    </w:lvl>
    <w:lvl w:ilvl="5" w:tplc="0407001B" w:tentative="1">
      <w:start w:val="1"/>
      <w:numFmt w:val="lowerRoman"/>
      <w:lvlText w:val="%6."/>
      <w:lvlJc w:val="right"/>
      <w:pPr>
        <w:ind w:left="4202" w:hanging="180"/>
      </w:pPr>
    </w:lvl>
    <w:lvl w:ilvl="6" w:tplc="0407000F" w:tentative="1">
      <w:start w:val="1"/>
      <w:numFmt w:val="decimal"/>
      <w:lvlText w:val="%7."/>
      <w:lvlJc w:val="left"/>
      <w:pPr>
        <w:ind w:left="4922" w:hanging="360"/>
      </w:pPr>
    </w:lvl>
    <w:lvl w:ilvl="7" w:tplc="04070019" w:tentative="1">
      <w:start w:val="1"/>
      <w:numFmt w:val="lowerLetter"/>
      <w:lvlText w:val="%8."/>
      <w:lvlJc w:val="left"/>
      <w:pPr>
        <w:ind w:left="5642" w:hanging="360"/>
      </w:pPr>
    </w:lvl>
    <w:lvl w:ilvl="8" w:tplc="0407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29" w15:restartNumberingAfterBreak="0">
    <w:nsid w:val="574D6F2B"/>
    <w:multiLevelType w:val="hybridMultilevel"/>
    <w:tmpl w:val="0288865C"/>
    <w:lvl w:ilvl="0" w:tplc="6508780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5029F3"/>
    <w:multiLevelType w:val="hybridMultilevel"/>
    <w:tmpl w:val="EC062B5E"/>
    <w:lvl w:ilvl="0" w:tplc="116E3090">
      <w:start w:val="1"/>
      <w:numFmt w:val="lowerLetter"/>
      <w:pStyle w:val="BIBBNummerierungabc"/>
      <w:lvlText w:val="%1)"/>
      <w:lvlJc w:val="left"/>
      <w:pPr>
        <w:tabs>
          <w:tab w:val="num" w:pos="425"/>
        </w:tabs>
        <w:ind w:left="284" w:hanging="284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A47105"/>
    <w:multiLevelType w:val="hybridMultilevel"/>
    <w:tmpl w:val="9A623102"/>
    <w:lvl w:ilvl="0" w:tplc="7F36C6BE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198" w:hanging="360"/>
      </w:pPr>
    </w:lvl>
    <w:lvl w:ilvl="2" w:tplc="0407001B" w:tentative="1">
      <w:start w:val="1"/>
      <w:numFmt w:val="lowerRoman"/>
      <w:lvlText w:val="%3."/>
      <w:lvlJc w:val="right"/>
      <w:pPr>
        <w:ind w:left="1918" w:hanging="180"/>
      </w:pPr>
    </w:lvl>
    <w:lvl w:ilvl="3" w:tplc="0407000F" w:tentative="1">
      <w:start w:val="1"/>
      <w:numFmt w:val="decimal"/>
      <w:lvlText w:val="%4."/>
      <w:lvlJc w:val="left"/>
      <w:pPr>
        <w:ind w:left="2638" w:hanging="360"/>
      </w:pPr>
    </w:lvl>
    <w:lvl w:ilvl="4" w:tplc="04070019" w:tentative="1">
      <w:start w:val="1"/>
      <w:numFmt w:val="lowerLetter"/>
      <w:lvlText w:val="%5."/>
      <w:lvlJc w:val="left"/>
      <w:pPr>
        <w:ind w:left="3358" w:hanging="360"/>
      </w:pPr>
    </w:lvl>
    <w:lvl w:ilvl="5" w:tplc="0407001B" w:tentative="1">
      <w:start w:val="1"/>
      <w:numFmt w:val="lowerRoman"/>
      <w:lvlText w:val="%6."/>
      <w:lvlJc w:val="right"/>
      <w:pPr>
        <w:ind w:left="4078" w:hanging="180"/>
      </w:pPr>
    </w:lvl>
    <w:lvl w:ilvl="6" w:tplc="0407000F" w:tentative="1">
      <w:start w:val="1"/>
      <w:numFmt w:val="decimal"/>
      <w:lvlText w:val="%7."/>
      <w:lvlJc w:val="left"/>
      <w:pPr>
        <w:ind w:left="4798" w:hanging="360"/>
      </w:pPr>
    </w:lvl>
    <w:lvl w:ilvl="7" w:tplc="04070019" w:tentative="1">
      <w:start w:val="1"/>
      <w:numFmt w:val="lowerLetter"/>
      <w:lvlText w:val="%8."/>
      <w:lvlJc w:val="left"/>
      <w:pPr>
        <w:ind w:left="5518" w:hanging="360"/>
      </w:pPr>
    </w:lvl>
    <w:lvl w:ilvl="8" w:tplc="0407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2" w15:restartNumberingAfterBreak="0">
    <w:nsid w:val="60FE3FCA"/>
    <w:multiLevelType w:val="multilevel"/>
    <w:tmpl w:val="DC846356"/>
    <w:lvl w:ilvl="0">
      <w:start w:val="1"/>
      <w:numFmt w:val="decimal"/>
      <w:pStyle w:val="BIBBNummerierung123"/>
      <w:lvlText w:val="%1"/>
      <w:lvlJc w:val="center"/>
      <w:pPr>
        <w:tabs>
          <w:tab w:val="num" w:pos="0"/>
        </w:tabs>
        <w:ind w:left="0" w:firstLine="340"/>
      </w:pPr>
      <w:rPr>
        <w:rFonts w:hint="default"/>
      </w:rPr>
    </w:lvl>
    <w:lvl w:ilvl="1">
      <w:start w:val="1"/>
      <w:numFmt w:val="decimal"/>
      <w:lvlText w:val="%1.%2"/>
      <w:lvlJc w:val="center"/>
      <w:pPr>
        <w:tabs>
          <w:tab w:val="num" w:pos="0"/>
        </w:tabs>
        <w:ind w:left="0" w:firstLine="34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3" w15:restartNumberingAfterBreak="0">
    <w:nsid w:val="63DC321C"/>
    <w:multiLevelType w:val="hybridMultilevel"/>
    <w:tmpl w:val="132E11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2A6272"/>
    <w:multiLevelType w:val="hybridMultilevel"/>
    <w:tmpl w:val="337A2A6E"/>
    <w:lvl w:ilvl="0" w:tplc="17B25296">
      <w:start w:val="1"/>
      <w:numFmt w:val="lowerLetter"/>
      <w:lvlText w:val="%1)"/>
      <w:lvlJc w:val="left"/>
      <w:pPr>
        <w:ind w:left="602" w:hanging="360"/>
      </w:pPr>
      <w:rPr>
        <w:rFonts w:ascii="Arial" w:hAnsi="Arial" w:cs="Arial"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322" w:hanging="360"/>
      </w:pPr>
    </w:lvl>
    <w:lvl w:ilvl="2" w:tplc="0407001B" w:tentative="1">
      <w:start w:val="1"/>
      <w:numFmt w:val="lowerRoman"/>
      <w:lvlText w:val="%3."/>
      <w:lvlJc w:val="right"/>
      <w:pPr>
        <w:ind w:left="2042" w:hanging="180"/>
      </w:pPr>
    </w:lvl>
    <w:lvl w:ilvl="3" w:tplc="0407000F" w:tentative="1">
      <w:start w:val="1"/>
      <w:numFmt w:val="decimal"/>
      <w:lvlText w:val="%4."/>
      <w:lvlJc w:val="left"/>
      <w:pPr>
        <w:ind w:left="2762" w:hanging="360"/>
      </w:pPr>
    </w:lvl>
    <w:lvl w:ilvl="4" w:tplc="04070019" w:tentative="1">
      <w:start w:val="1"/>
      <w:numFmt w:val="lowerLetter"/>
      <w:lvlText w:val="%5."/>
      <w:lvlJc w:val="left"/>
      <w:pPr>
        <w:ind w:left="3482" w:hanging="360"/>
      </w:pPr>
    </w:lvl>
    <w:lvl w:ilvl="5" w:tplc="0407001B" w:tentative="1">
      <w:start w:val="1"/>
      <w:numFmt w:val="lowerRoman"/>
      <w:lvlText w:val="%6."/>
      <w:lvlJc w:val="right"/>
      <w:pPr>
        <w:ind w:left="4202" w:hanging="180"/>
      </w:pPr>
    </w:lvl>
    <w:lvl w:ilvl="6" w:tplc="0407000F" w:tentative="1">
      <w:start w:val="1"/>
      <w:numFmt w:val="decimal"/>
      <w:lvlText w:val="%7."/>
      <w:lvlJc w:val="left"/>
      <w:pPr>
        <w:ind w:left="4922" w:hanging="360"/>
      </w:pPr>
    </w:lvl>
    <w:lvl w:ilvl="7" w:tplc="04070019" w:tentative="1">
      <w:start w:val="1"/>
      <w:numFmt w:val="lowerLetter"/>
      <w:lvlText w:val="%8."/>
      <w:lvlJc w:val="left"/>
      <w:pPr>
        <w:ind w:left="5642" w:hanging="360"/>
      </w:pPr>
    </w:lvl>
    <w:lvl w:ilvl="8" w:tplc="0407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35" w15:restartNumberingAfterBreak="0">
    <w:nsid w:val="64B121B0"/>
    <w:multiLevelType w:val="hybridMultilevel"/>
    <w:tmpl w:val="F8CAE8D8"/>
    <w:lvl w:ilvl="0" w:tplc="ADC02082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CD57DF"/>
    <w:multiLevelType w:val="hybridMultilevel"/>
    <w:tmpl w:val="28FE1A24"/>
    <w:lvl w:ilvl="0" w:tplc="42680FC0">
      <w:start w:val="1"/>
      <w:numFmt w:val="lowerLetter"/>
      <w:lvlText w:val="%1)"/>
      <w:lvlJc w:val="left"/>
      <w:pPr>
        <w:ind w:left="602" w:hanging="360"/>
      </w:pPr>
      <w:rPr>
        <w:rFonts w:ascii="Arial" w:hAnsi="Arial" w:cs="Arial"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322" w:hanging="360"/>
      </w:pPr>
    </w:lvl>
    <w:lvl w:ilvl="2" w:tplc="0407001B" w:tentative="1">
      <w:start w:val="1"/>
      <w:numFmt w:val="lowerRoman"/>
      <w:lvlText w:val="%3."/>
      <w:lvlJc w:val="right"/>
      <w:pPr>
        <w:ind w:left="2042" w:hanging="180"/>
      </w:pPr>
    </w:lvl>
    <w:lvl w:ilvl="3" w:tplc="0407000F" w:tentative="1">
      <w:start w:val="1"/>
      <w:numFmt w:val="decimal"/>
      <w:lvlText w:val="%4."/>
      <w:lvlJc w:val="left"/>
      <w:pPr>
        <w:ind w:left="2762" w:hanging="360"/>
      </w:pPr>
    </w:lvl>
    <w:lvl w:ilvl="4" w:tplc="04070019" w:tentative="1">
      <w:start w:val="1"/>
      <w:numFmt w:val="lowerLetter"/>
      <w:lvlText w:val="%5."/>
      <w:lvlJc w:val="left"/>
      <w:pPr>
        <w:ind w:left="3482" w:hanging="360"/>
      </w:pPr>
    </w:lvl>
    <w:lvl w:ilvl="5" w:tplc="0407001B" w:tentative="1">
      <w:start w:val="1"/>
      <w:numFmt w:val="lowerRoman"/>
      <w:lvlText w:val="%6."/>
      <w:lvlJc w:val="right"/>
      <w:pPr>
        <w:ind w:left="4202" w:hanging="180"/>
      </w:pPr>
    </w:lvl>
    <w:lvl w:ilvl="6" w:tplc="0407000F" w:tentative="1">
      <w:start w:val="1"/>
      <w:numFmt w:val="decimal"/>
      <w:lvlText w:val="%7."/>
      <w:lvlJc w:val="left"/>
      <w:pPr>
        <w:ind w:left="4922" w:hanging="360"/>
      </w:pPr>
    </w:lvl>
    <w:lvl w:ilvl="7" w:tplc="04070019" w:tentative="1">
      <w:start w:val="1"/>
      <w:numFmt w:val="lowerLetter"/>
      <w:lvlText w:val="%8."/>
      <w:lvlJc w:val="left"/>
      <w:pPr>
        <w:ind w:left="5642" w:hanging="360"/>
      </w:pPr>
    </w:lvl>
    <w:lvl w:ilvl="8" w:tplc="0407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37" w15:restartNumberingAfterBreak="0">
    <w:nsid w:val="67C82916"/>
    <w:multiLevelType w:val="hybridMultilevel"/>
    <w:tmpl w:val="28FE1A24"/>
    <w:lvl w:ilvl="0" w:tplc="42680FC0">
      <w:start w:val="1"/>
      <w:numFmt w:val="lowerLetter"/>
      <w:lvlText w:val="%1)"/>
      <w:lvlJc w:val="left"/>
      <w:pPr>
        <w:ind w:left="602" w:hanging="360"/>
      </w:pPr>
      <w:rPr>
        <w:rFonts w:ascii="Arial" w:hAnsi="Arial" w:cs="Arial"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322" w:hanging="360"/>
      </w:pPr>
    </w:lvl>
    <w:lvl w:ilvl="2" w:tplc="0407001B" w:tentative="1">
      <w:start w:val="1"/>
      <w:numFmt w:val="lowerRoman"/>
      <w:lvlText w:val="%3."/>
      <w:lvlJc w:val="right"/>
      <w:pPr>
        <w:ind w:left="2042" w:hanging="180"/>
      </w:pPr>
    </w:lvl>
    <w:lvl w:ilvl="3" w:tplc="0407000F" w:tentative="1">
      <w:start w:val="1"/>
      <w:numFmt w:val="decimal"/>
      <w:lvlText w:val="%4."/>
      <w:lvlJc w:val="left"/>
      <w:pPr>
        <w:ind w:left="2762" w:hanging="360"/>
      </w:pPr>
    </w:lvl>
    <w:lvl w:ilvl="4" w:tplc="04070019" w:tentative="1">
      <w:start w:val="1"/>
      <w:numFmt w:val="lowerLetter"/>
      <w:lvlText w:val="%5."/>
      <w:lvlJc w:val="left"/>
      <w:pPr>
        <w:ind w:left="3482" w:hanging="360"/>
      </w:pPr>
    </w:lvl>
    <w:lvl w:ilvl="5" w:tplc="0407001B" w:tentative="1">
      <w:start w:val="1"/>
      <w:numFmt w:val="lowerRoman"/>
      <w:lvlText w:val="%6."/>
      <w:lvlJc w:val="right"/>
      <w:pPr>
        <w:ind w:left="4202" w:hanging="180"/>
      </w:pPr>
    </w:lvl>
    <w:lvl w:ilvl="6" w:tplc="0407000F" w:tentative="1">
      <w:start w:val="1"/>
      <w:numFmt w:val="decimal"/>
      <w:lvlText w:val="%7."/>
      <w:lvlJc w:val="left"/>
      <w:pPr>
        <w:ind w:left="4922" w:hanging="360"/>
      </w:pPr>
    </w:lvl>
    <w:lvl w:ilvl="7" w:tplc="04070019" w:tentative="1">
      <w:start w:val="1"/>
      <w:numFmt w:val="lowerLetter"/>
      <w:lvlText w:val="%8."/>
      <w:lvlJc w:val="left"/>
      <w:pPr>
        <w:ind w:left="5642" w:hanging="360"/>
      </w:pPr>
    </w:lvl>
    <w:lvl w:ilvl="8" w:tplc="0407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38" w15:restartNumberingAfterBreak="0">
    <w:nsid w:val="68AA1107"/>
    <w:multiLevelType w:val="hybridMultilevel"/>
    <w:tmpl w:val="F8CAE8D8"/>
    <w:lvl w:ilvl="0" w:tplc="ADC02082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2548F1"/>
    <w:multiLevelType w:val="hybridMultilevel"/>
    <w:tmpl w:val="28FE1A24"/>
    <w:lvl w:ilvl="0" w:tplc="42680FC0">
      <w:start w:val="1"/>
      <w:numFmt w:val="lowerLetter"/>
      <w:lvlText w:val="%1)"/>
      <w:lvlJc w:val="left"/>
      <w:pPr>
        <w:ind w:left="602" w:hanging="360"/>
      </w:pPr>
      <w:rPr>
        <w:rFonts w:ascii="Arial" w:hAnsi="Arial" w:cs="Arial"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322" w:hanging="360"/>
      </w:pPr>
    </w:lvl>
    <w:lvl w:ilvl="2" w:tplc="0407001B" w:tentative="1">
      <w:start w:val="1"/>
      <w:numFmt w:val="lowerRoman"/>
      <w:lvlText w:val="%3."/>
      <w:lvlJc w:val="right"/>
      <w:pPr>
        <w:ind w:left="2042" w:hanging="180"/>
      </w:pPr>
    </w:lvl>
    <w:lvl w:ilvl="3" w:tplc="0407000F" w:tentative="1">
      <w:start w:val="1"/>
      <w:numFmt w:val="decimal"/>
      <w:lvlText w:val="%4."/>
      <w:lvlJc w:val="left"/>
      <w:pPr>
        <w:ind w:left="2762" w:hanging="360"/>
      </w:pPr>
    </w:lvl>
    <w:lvl w:ilvl="4" w:tplc="04070019" w:tentative="1">
      <w:start w:val="1"/>
      <w:numFmt w:val="lowerLetter"/>
      <w:lvlText w:val="%5."/>
      <w:lvlJc w:val="left"/>
      <w:pPr>
        <w:ind w:left="3482" w:hanging="360"/>
      </w:pPr>
    </w:lvl>
    <w:lvl w:ilvl="5" w:tplc="0407001B" w:tentative="1">
      <w:start w:val="1"/>
      <w:numFmt w:val="lowerRoman"/>
      <w:lvlText w:val="%6."/>
      <w:lvlJc w:val="right"/>
      <w:pPr>
        <w:ind w:left="4202" w:hanging="180"/>
      </w:pPr>
    </w:lvl>
    <w:lvl w:ilvl="6" w:tplc="0407000F" w:tentative="1">
      <w:start w:val="1"/>
      <w:numFmt w:val="decimal"/>
      <w:lvlText w:val="%7."/>
      <w:lvlJc w:val="left"/>
      <w:pPr>
        <w:ind w:left="4922" w:hanging="360"/>
      </w:pPr>
    </w:lvl>
    <w:lvl w:ilvl="7" w:tplc="04070019" w:tentative="1">
      <w:start w:val="1"/>
      <w:numFmt w:val="lowerLetter"/>
      <w:lvlText w:val="%8."/>
      <w:lvlJc w:val="left"/>
      <w:pPr>
        <w:ind w:left="5642" w:hanging="360"/>
      </w:pPr>
    </w:lvl>
    <w:lvl w:ilvl="8" w:tplc="0407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40" w15:restartNumberingAfterBreak="0">
    <w:nsid w:val="6F9D35B5"/>
    <w:multiLevelType w:val="hybridMultilevel"/>
    <w:tmpl w:val="2594F4E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A37D4C"/>
    <w:multiLevelType w:val="hybridMultilevel"/>
    <w:tmpl w:val="F8CAE8D8"/>
    <w:lvl w:ilvl="0" w:tplc="ADC02082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AD4BDB"/>
    <w:multiLevelType w:val="hybridMultilevel"/>
    <w:tmpl w:val="6F7E9954"/>
    <w:lvl w:ilvl="0" w:tplc="9CEEBEAA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8067B3"/>
    <w:multiLevelType w:val="hybridMultilevel"/>
    <w:tmpl w:val="9A623102"/>
    <w:lvl w:ilvl="0" w:tplc="7F36C6BE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198" w:hanging="360"/>
      </w:pPr>
    </w:lvl>
    <w:lvl w:ilvl="2" w:tplc="0407001B" w:tentative="1">
      <w:start w:val="1"/>
      <w:numFmt w:val="lowerRoman"/>
      <w:lvlText w:val="%3."/>
      <w:lvlJc w:val="right"/>
      <w:pPr>
        <w:ind w:left="1918" w:hanging="180"/>
      </w:pPr>
    </w:lvl>
    <w:lvl w:ilvl="3" w:tplc="0407000F" w:tentative="1">
      <w:start w:val="1"/>
      <w:numFmt w:val="decimal"/>
      <w:lvlText w:val="%4."/>
      <w:lvlJc w:val="left"/>
      <w:pPr>
        <w:ind w:left="2638" w:hanging="360"/>
      </w:pPr>
    </w:lvl>
    <w:lvl w:ilvl="4" w:tplc="04070019" w:tentative="1">
      <w:start w:val="1"/>
      <w:numFmt w:val="lowerLetter"/>
      <w:lvlText w:val="%5."/>
      <w:lvlJc w:val="left"/>
      <w:pPr>
        <w:ind w:left="3358" w:hanging="360"/>
      </w:pPr>
    </w:lvl>
    <w:lvl w:ilvl="5" w:tplc="0407001B" w:tentative="1">
      <w:start w:val="1"/>
      <w:numFmt w:val="lowerRoman"/>
      <w:lvlText w:val="%6."/>
      <w:lvlJc w:val="right"/>
      <w:pPr>
        <w:ind w:left="4078" w:hanging="180"/>
      </w:pPr>
    </w:lvl>
    <w:lvl w:ilvl="6" w:tplc="0407000F" w:tentative="1">
      <w:start w:val="1"/>
      <w:numFmt w:val="decimal"/>
      <w:lvlText w:val="%7."/>
      <w:lvlJc w:val="left"/>
      <w:pPr>
        <w:ind w:left="4798" w:hanging="360"/>
      </w:pPr>
    </w:lvl>
    <w:lvl w:ilvl="7" w:tplc="04070019" w:tentative="1">
      <w:start w:val="1"/>
      <w:numFmt w:val="lowerLetter"/>
      <w:lvlText w:val="%8."/>
      <w:lvlJc w:val="left"/>
      <w:pPr>
        <w:ind w:left="5518" w:hanging="360"/>
      </w:pPr>
    </w:lvl>
    <w:lvl w:ilvl="8" w:tplc="0407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44" w15:restartNumberingAfterBreak="0">
    <w:nsid w:val="72A7413D"/>
    <w:multiLevelType w:val="hybridMultilevel"/>
    <w:tmpl w:val="F8CAE8D8"/>
    <w:lvl w:ilvl="0" w:tplc="ADC02082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F473F5"/>
    <w:multiLevelType w:val="hybridMultilevel"/>
    <w:tmpl w:val="22A0DF98"/>
    <w:lvl w:ilvl="0" w:tplc="7F36C6BE">
      <w:start w:val="1"/>
      <w:numFmt w:val="lowerLetter"/>
      <w:lvlText w:val="%1)"/>
      <w:lvlJc w:val="left"/>
      <w:pPr>
        <w:ind w:left="602" w:hanging="360"/>
      </w:pPr>
      <w:rPr>
        <w:rFonts w:ascii="Arial" w:hAnsi="Arial" w:cs="Arial"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93576A"/>
    <w:multiLevelType w:val="hybridMultilevel"/>
    <w:tmpl w:val="F8CAE8D8"/>
    <w:lvl w:ilvl="0" w:tplc="ADC02082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EF64CF"/>
    <w:multiLevelType w:val="hybridMultilevel"/>
    <w:tmpl w:val="2594F4E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CAC1711"/>
    <w:multiLevelType w:val="hybridMultilevel"/>
    <w:tmpl w:val="9A623102"/>
    <w:lvl w:ilvl="0" w:tplc="7F36C6BE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198" w:hanging="360"/>
      </w:pPr>
    </w:lvl>
    <w:lvl w:ilvl="2" w:tplc="0407001B" w:tentative="1">
      <w:start w:val="1"/>
      <w:numFmt w:val="lowerRoman"/>
      <w:lvlText w:val="%3."/>
      <w:lvlJc w:val="right"/>
      <w:pPr>
        <w:ind w:left="1918" w:hanging="180"/>
      </w:pPr>
    </w:lvl>
    <w:lvl w:ilvl="3" w:tplc="0407000F" w:tentative="1">
      <w:start w:val="1"/>
      <w:numFmt w:val="decimal"/>
      <w:lvlText w:val="%4."/>
      <w:lvlJc w:val="left"/>
      <w:pPr>
        <w:ind w:left="2638" w:hanging="360"/>
      </w:pPr>
    </w:lvl>
    <w:lvl w:ilvl="4" w:tplc="04070019" w:tentative="1">
      <w:start w:val="1"/>
      <w:numFmt w:val="lowerLetter"/>
      <w:lvlText w:val="%5."/>
      <w:lvlJc w:val="left"/>
      <w:pPr>
        <w:ind w:left="3358" w:hanging="360"/>
      </w:pPr>
    </w:lvl>
    <w:lvl w:ilvl="5" w:tplc="0407001B" w:tentative="1">
      <w:start w:val="1"/>
      <w:numFmt w:val="lowerRoman"/>
      <w:lvlText w:val="%6."/>
      <w:lvlJc w:val="right"/>
      <w:pPr>
        <w:ind w:left="4078" w:hanging="180"/>
      </w:pPr>
    </w:lvl>
    <w:lvl w:ilvl="6" w:tplc="0407000F" w:tentative="1">
      <w:start w:val="1"/>
      <w:numFmt w:val="decimal"/>
      <w:lvlText w:val="%7."/>
      <w:lvlJc w:val="left"/>
      <w:pPr>
        <w:ind w:left="4798" w:hanging="360"/>
      </w:pPr>
    </w:lvl>
    <w:lvl w:ilvl="7" w:tplc="04070019" w:tentative="1">
      <w:start w:val="1"/>
      <w:numFmt w:val="lowerLetter"/>
      <w:lvlText w:val="%8."/>
      <w:lvlJc w:val="left"/>
      <w:pPr>
        <w:ind w:left="5518" w:hanging="360"/>
      </w:pPr>
    </w:lvl>
    <w:lvl w:ilvl="8" w:tplc="0407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32"/>
    <w:lvlOverride w:ilvl="0">
      <w:lvl w:ilvl="0">
        <w:start w:val="1"/>
        <w:numFmt w:val="decimal"/>
        <w:pStyle w:val="BIBBNummerierung123"/>
        <w:suff w:val="nothing"/>
        <w:lvlText w:val="%1"/>
        <w:lvlJc w:val="center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2">
    <w:abstractNumId w:val="30"/>
  </w:num>
  <w:num w:numId="3">
    <w:abstractNumId w:val="42"/>
  </w:num>
  <w:num w:numId="4">
    <w:abstractNumId w:val="23"/>
  </w:num>
  <w:num w:numId="5">
    <w:abstractNumId w:val="22"/>
  </w:num>
  <w:num w:numId="6">
    <w:abstractNumId w:val="36"/>
  </w:num>
  <w:num w:numId="7">
    <w:abstractNumId w:val="28"/>
  </w:num>
  <w:num w:numId="8">
    <w:abstractNumId w:val="37"/>
  </w:num>
  <w:num w:numId="9">
    <w:abstractNumId w:val="15"/>
  </w:num>
  <w:num w:numId="10">
    <w:abstractNumId w:val="39"/>
  </w:num>
  <w:num w:numId="11">
    <w:abstractNumId w:val="21"/>
  </w:num>
  <w:num w:numId="12">
    <w:abstractNumId w:val="3"/>
  </w:num>
  <w:num w:numId="13">
    <w:abstractNumId w:val="18"/>
  </w:num>
  <w:num w:numId="14">
    <w:abstractNumId w:val="13"/>
  </w:num>
  <w:num w:numId="15">
    <w:abstractNumId w:val="10"/>
  </w:num>
  <w:num w:numId="16">
    <w:abstractNumId w:val="48"/>
  </w:num>
  <w:num w:numId="17">
    <w:abstractNumId w:val="31"/>
  </w:num>
  <w:num w:numId="18">
    <w:abstractNumId w:val="27"/>
  </w:num>
  <w:num w:numId="19">
    <w:abstractNumId w:val="43"/>
  </w:num>
  <w:num w:numId="20">
    <w:abstractNumId w:val="38"/>
  </w:num>
  <w:num w:numId="21">
    <w:abstractNumId w:val="19"/>
  </w:num>
  <w:num w:numId="22">
    <w:abstractNumId w:val="44"/>
  </w:num>
  <w:num w:numId="23">
    <w:abstractNumId w:val="35"/>
  </w:num>
  <w:num w:numId="24">
    <w:abstractNumId w:val="2"/>
  </w:num>
  <w:num w:numId="25">
    <w:abstractNumId w:val="46"/>
  </w:num>
  <w:num w:numId="26">
    <w:abstractNumId w:val="14"/>
  </w:num>
  <w:num w:numId="27">
    <w:abstractNumId w:val="12"/>
  </w:num>
  <w:num w:numId="28">
    <w:abstractNumId w:val="6"/>
  </w:num>
  <w:num w:numId="29">
    <w:abstractNumId w:val="4"/>
  </w:num>
  <w:num w:numId="30">
    <w:abstractNumId w:val="1"/>
  </w:num>
  <w:num w:numId="31">
    <w:abstractNumId w:val="8"/>
  </w:num>
  <w:num w:numId="32">
    <w:abstractNumId w:val="26"/>
  </w:num>
  <w:num w:numId="33">
    <w:abstractNumId w:val="5"/>
  </w:num>
  <w:num w:numId="34">
    <w:abstractNumId w:val="17"/>
  </w:num>
  <w:num w:numId="35">
    <w:abstractNumId w:val="47"/>
  </w:num>
  <w:num w:numId="36">
    <w:abstractNumId w:val="20"/>
  </w:num>
  <w:num w:numId="37">
    <w:abstractNumId w:val="9"/>
  </w:num>
  <w:num w:numId="38">
    <w:abstractNumId w:val="40"/>
  </w:num>
  <w:num w:numId="39">
    <w:abstractNumId w:val="16"/>
  </w:num>
  <w:num w:numId="40">
    <w:abstractNumId w:val="0"/>
  </w:num>
  <w:num w:numId="41">
    <w:abstractNumId w:val="41"/>
  </w:num>
  <w:num w:numId="42">
    <w:abstractNumId w:val="7"/>
  </w:num>
  <w:num w:numId="43">
    <w:abstractNumId w:val="45"/>
  </w:num>
  <w:num w:numId="44">
    <w:abstractNumId w:val="34"/>
  </w:num>
  <w:num w:numId="45">
    <w:abstractNumId w:val="33"/>
  </w:num>
  <w:num w:numId="46">
    <w:abstractNumId w:val="11"/>
  </w:num>
  <w:num w:numId="47">
    <w:abstractNumId w:val="29"/>
  </w:num>
  <w:num w:numId="48">
    <w:abstractNumId w:val="25"/>
  </w:num>
  <w:num w:numId="49">
    <w:abstractNumId w:val="2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7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D0C"/>
    <w:rsid w:val="00027D7D"/>
    <w:rsid w:val="00044272"/>
    <w:rsid w:val="00056C44"/>
    <w:rsid w:val="000C7B58"/>
    <w:rsid w:val="000D22A8"/>
    <w:rsid w:val="000F3B91"/>
    <w:rsid w:val="00123C99"/>
    <w:rsid w:val="00163CFE"/>
    <w:rsid w:val="00165F2A"/>
    <w:rsid w:val="001833EA"/>
    <w:rsid w:val="00197A92"/>
    <w:rsid w:val="001A155F"/>
    <w:rsid w:val="001B13C7"/>
    <w:rsid w:val="001B429C"/>
    <w:rsid w:val="001B5B8D"/>
    <w:rsid w:val="001B5C14"/>
    <w:rsid w:val="001C1282"/>
    <w:rsid w:val="001C5B4E"/>
    <w:rsid w:val="001C7378"/>
    <w:rsid w:val="001E3258"/>
    <w:rsid w:val="001F3550"/>
    <w:rsid w:val="001F54E7"/>
    <w:rsid w:val="001F7B58"/>
    <w:rsid w:val="00205B23"/>
    <w:rsid w:val="00261430"/>
    <w:rsid w:val="00277DE1"/>
    <w:rsid w:val="00295354"/>
    <w:rsid w:val="002D0020"/>
    <w:rsid w:val="002D27E3"/>
    <w:rsid w:val="002D662F"/>
    <w:rsid w:val="002E0BAE"/>
    <w:rsid w:val="00326E69"/>
    <w:rsid w:val="003276E2"/>
    <w:rsid w:val="00335EB3"/>
    <w:rsid w:val="00345749"/>
    <w:rsid w:val="00364736"/>
    <w:rsid w:val="00391F53"/>
    <w:rsid w:val="003B1CA3"/>
    <w:rsid w:val="003C73A4"/>
    <w:rsid w:val="004039E6"/>
    <w:rsid w:val="0040454B"/>
    <w:rsid w:val="00422776"/>
    <w:rsid w:val="00463511"/>
    <w:rsid w:val="004A2CF8"/>
    <w:rsid w:val="004A776B"/>
    <w:rsid w:val="005018D5"/>
    <w:rsid w:val="00514CB3"/>
    <w:rsid w:val="0054652B"/>
    <w:rsid w:val="00562365"/>
    <w:rsid w:val="00565861"/>
    <w:rsid w:val="0058235F"/>
    <w:rsid w:val="00582980"/>
    <w:rsid w:val="005B3022"/>
    <w:rsid w:val="005D6CCE"/>
    <w:rsid w:val="005E5652"/>
    <w:rsid w:val="005E7178"/>
    <w:rsid w:val="005F0733"/>
    <w:rsid w:val="005F0F7F"/>
    <w:rsid w:val="00631F84"/>
    <w:rsid w:val="0068225D"/>
    <w:rsid w:val="006938DA"/>
    <w:rsid w:val="006C193D"/>
    <w:rsid w:val="006D4BDB"/>
    <w:rsid w:val="006F6A14"/>
    <w:rsid w:val="00722EB3"/>
    <w:rsid w:val="00723C01"/>
    <w:rsid w:val="0075156C"/>
    <w:rsid w:val="007875CC"/>
    <w:rsid w:val="007A7BC8"/>
    <w:rsid w:val="007D4FAA"/>
    <w:rsid w:val="00802825"/>
    <w:rsid w:val="00802966"/>
    <w:rsid w:val="00834F55"/>
    <w:rsid w:val="008426DD"/>
    <w:rsid w:val="008E480B"/>
    <w:rsid w:val="008F735A"/>
    <w:rsid w:val="008F7D0C"/>
    <w:rsid w:val="00917316"/>
    <w:rsid w:val="009563E9"/>
    <w:rsid w:val="009873CB"/>
    <w:rsid w:val="00995410"/>
    <w:rsid w:val="009B2E1C"/>
    <w:rsid w:val="009B5BFD"/>
    <w:rsid w:val="009C6488"/>
    <w:rsid w:val="009E3216"/>
    <w:rsid w:val="00A342F8"/>
    <w:rsid w:val="00AA2F88"/>
    <w:rsid w:val="00AB4520"/>
    <w:rsid w:val="00AF34B8"/>
    <w:rsid w:val="00AF54F8"/>
    <w:rsid w:val="00B628F6"/>
    <w:rsid w:val="00B771E1"/>
    <w:rsid w:val="00B81D6F"/>
    <w:rsid w:val="00BA06ED"/>
    <w:rsid w:val="00BA2223"/>
    <w:rsid w:val="00BB0EFE"/>
    <w:rsid w:val="00BB3F39"/>
    <w:rsid w:val="00BC70F8"/>
    <w:rsid w:val="00BE3B98"/>
    <w:rsid w:val="00C453D9"/>
    <w:rsid w:val="00C7341A"/>
    <w:rsid w:val="00C80144"/>
    <w:rsid w:val="00C93826"/>
    <w:rsid w:val="00CA04D5"/>
    <w:rsid w:val="00D247AC"/>
    <w:rsid w:val="00D4138B"/>
    <w:rsid w:val="00D85C8C"/>
    <w:rsid w:val="00D95652"/>
    <w:rsid w:val="00DE0D1F"/>
    <w:rsid w:val="00E00D89"/>
    <w:rsid w:val="00E30AA5"/>
    <w:rsid w:val="00E327D0"/>
    <w:rsid w:val="00E35F9C"/>
    <w:rsid w:val="00E759C6"/>
    <w:rsid w:val="00E80329"/>
    <w:rsid w:val="00EB3822"/>
    <w:rsid w:val="00ED0EBF"/>
    <w:rsid w:val="00ED2202"/>
    <w:rsid w:val="00EE5BAF"/>
    <w:rsid w:val="00F15EAF"/>
    <w:rsid w:val="00F21CE9"/>
    <w:rsid w:val="00F34401"/>
    <w:rsid w:val="00F60360"/>
    <w:rsid w:val="00F71532"/>
    <w:rsid w:val="00F756CF"/>
    <w:rsid w:val="00F82181"/>
    <w:rsid w:val="00F85293"/>
    <w:rsid w:val="00F95B48"/>
    <w:rsid w:val="00FC6FD0"/>
    <w:rsid w:val="00FC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89E55EA"/>
  <w15:docId w15:val="{6440FCDD-6EE5-47D2-9BA7-0A6016C7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before="2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97A92"/>
    <w:rPr>
      <w:rFonts w:ascii="Arial" w:hAnsi="Arial"/>
      <w:sz w:val="18"/>
      <w:szCs w:val="18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bCs/>
      <w:iCs/>
    </w:rPr>
  </w:style>
  <w:style w:type="paragraph" w:styleId="berschrift3">
    <w:name w:val="heading 3"/>
    <w:basedOn w:val="Standard"/>
    <w:next w:val="Standard"/>
    <w:qFormat/>
    <w:pPr>
      <w:keepNext/>
      <w:spacing w:after="11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pPr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pPr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qFormat/>
    <w:pPr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pPr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link w:val="berschrift9Zchn"/>
    <w:qFormat/>
    <w:pPr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IBBStandard">
    <w:name w:val="BIBB Standard"/>
    <w:basedOn w:val="Standard"/>
  </w:style>
  <w:style w:type="paragraph" w:customStyle="1" w:styleId="BIBBBearbeiter">
    <w:name w:val="BIBB Bearbeiter"/>
    <w:basedOn w:val="Standard"/>
    <w:pPr>
      <w:framePr w:w="9526" w:h="272" w:hRule="exact" w:wrap="notBeside" w:vAnchor="page" w:hAnchor="page" w:x="1470" w:y="1277" w:anchorLock="1"/>
      <w:pBdr>
        <w:top w:val="single" w:sz="4" w:space="1" w:color="999999"/>
        <w:left w:val="single" w:sz="4" w:space="1" w:color="999999"/>
        <w:bottom w:val="single" w:sz="4" w:space="1" w:color="999999"/>
        <w:right w:val="single" w:sz="4" w:space="1" w:color="999999"/>
      </w:pBdr>
      <w:jc w:val="center"/>
    </w:pPr>
  </w:style>
  <w:style w:type="paragraph" w:styleId="Kopfzeile">
    <w:name w:val="header"/>
    <w:basedOn w:val="Standard"/>
    <w:link w:val="KopfzeileZchn"/>
    <w:pPr>
      <w:spacing w:line="220" w:lineRule="atLeast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BIBBNummerierungabc">
    <w:name w:val="BIBB Nummerierung abc"/>
    <w:basedOn w:val="Standard"/>
    <w:pPr>
      <w:keepNext/>
      <w:keepLines/>
      <w:numPr>
        <w:numId w:val="2"/>
      </w:numPr>
      <w:tabs>
        <w:tab w:val="left" w:pos="284"/>
        <w:tab w:val="left" w:pos="567"/>
      </w:tabs>
      <w:jc w:val="both"/>
      <w:outlineLvl w:val="2"/>
    </w:pPr>
  </w:style>
  <w:style w:type="paragraph" w:customStyle="1" w:styleId="BIBBAbschnitt">
    <w:name w:val="BIBB Abschnitt"/>
    <w:basedOn w:val="Standard"/>
  </w:style>
  <w:style w:type="paragraph" w:styleId="Sprechblasentext">
    <w:name w:val="Balloon Text"/>
    <w:basedOn w:val="Standard"/>
    <w:semiHidden/>
    <w:rsid w:val="004A2CF8"/>
    <w:rPr>
      <w:rFonts w:ascii="Tahoma" w:hAnsi="Tahoma" w:cs="Tahoma"/>
      <w:sz w:val="16"/>
      <w:szCs w:val="16"/>
    </w:rPr>
  </w:style>
  <w:style w:type="paragraph" w:customStyle="1" w:styleId="BIBBSeitenangabe">
    <w:name w:val="BIBB Seitenangabe"/>
    <w:basedOn w:val="Kopfzeile"/>
    <w:pPr>
      <w:framePr w:w="1701" w:h="215" w:hRule="exact" w:hSpace="142" w:wrap="around" w:vAnchor="page" w:hAnchor="page" w:x="9357" w:y="710" w:anchorLock="1"/>
      <w:jc w:val="right"/>
    </w:pPr>
  </w:style>
  <w:style w:type="paragraph" w:customStyle="1" w:styleId="BIBBTabellemittig">
    <w:name w:val="BIBB Tabelle mittig"/>
    <w:basedOn w:val="Standard"/>
    <w:pPr>
      <w:spacing w:after="120"/>
      <w:jc w:val="center"/>
    </w:pPr>
    <w:rPr>
      <w:szCs w:val="24"/>
    </w:rPr>
  </w:style>
  <w:style w:type="paragraph" w:styleId="Endnotentext">
    <w:name w:val="endnote text"/>
    <w:basedOn w:val="Standard"/>
    <w:semiHidden/>
    <w:rPr>
      <w:sz w:val="20"/>
      <w:szCs w:val="20"/>
    </w:rPr>
  </w:style>
  <w:style w:type="paragraph" w:customStyle="1" w:styleId="BIBBSpaltentitel">
    <w:name w:val="BIBB Spaltentitel"/>
    <w:basedOn w:val="Standard"/>
    <w:pPr>
      <w:jc w:val="center"/>
    </w:pPr>
  </w:style>
  <w:style w:type="paragraph" w:customStyle="1" w:styleId="BIBBSpaltennummer">
    <w:name w:val="BIBB Spaltennummer"/>
    <w:basedOn w:val="Standard"/>
    <w:pPr>
      <w:jc w:val="center"/>
    </w:pPr>
    <w:rPr>
      <w:sz w:val="16"/>
      <w:szCs w:val="24"/>
    </w:rPr>
  </w:style>
  <w:style w:type="paragraph" w:customStyle="1" w:styleId="BIBBAnlageNr">
    <w:name w:val="BIBB Anlage Nr"/>
    <w:basedOn w:val="Standard"/>
    <w:pPr>
      <w:framePr w:w="2268" w:h="420" w:hRule="exact" w:wrap="around" w:vAnchor="page" w:hAnchor="page" w:x="1419" w:y="1725" w:anchorLock="1"/>
    </w:pPr>
    <w:rPr>
      <w:b/>
    </w:rPr>
  </w:style>
  <w:style w:type="paragraph" w:customStyle="1" w:styleId="BIBBAnlagezu">
    <w:name w:val="BIBB Anlage zu §"/>
    <w:basedOn w:val="Standard"/>
    <w:pPr>
      <w:framePr w:w="2268" w:h="420" w:hRule="exact" w:wrap="around" w:vAnchor="page" w:hAnchor="page" w:x="1419" w:y="1725" w:anchorLock="1"/>
    </w:pPr>
  </w:style>
  <w:style w:type="paragraph" w:customStyle="1" w:styleId="BIBBNummerierung123">
    <w:name w:val="BIBB Nummerierung 123"/>
    <w:basedOn w:val="Standard"/>
    <w:pPr>
      <w:numPr>
        <w:numId w:val="1"/>
      </w:numPr>
      <w:jc w:val="center"/>
    </w:pPr>
  </w:style>
  <w:style w:type="paragraph" w:customStyle="1" w:styleId="BIBBEntwurfStand">
    <w:name w:val="BIBB Entwurf Stand"/>
    <w:basedOn w:val="BIBBTitel"/>
    <w:pPr>
      <w:framePr w:wrap="around"/>
      <w:spacing w:before="230" w:after="210"/>
    </w:pPr>
  </w:style>
  <w:style w:type="paragraph" w:customStyle="1" w:styleId="BIBBTitel">
    <w:name w:val="BIBB Titel"/>
    <w:basedOn w:val="Standard"/>
    <w:pPr>
      <w:framePr w:w="9639" w:h="1905" w:wrap="around" w:vAnchor="page" w:hAnchor="page" w:x="1419" w:y="2343" w:anchorLock="1"/>
      <w:spacing w:line="230" w:lineRule="exact"/>
      <w:jc w:val="center"/>
    </w:pPr>
    <w:rPr>
      <w:sz w:val="20"/>
    </w:rPr>
  </w:style>
  <w:style w:type="paragraph" w:customStyle="1" w:styleId="BIBBStandardblocksatz">
    <w:name w:val="BIBB Standard blocksatz"/>
    <w:basedOn w:val="Standard"/>
    <w:pPr>
      <w:jc w:val="both"/>
    </w:pPr>
  </w:style>
  <w:style w:type="paragraph" w:styleId="Listenabsatz">
    <w:name w:val="List Paragraph"/>
    <w:basedOn w:val="Standard"/>
    <w:uiPriority w:val="34"/>
    <w:qFormat/>
    <w:rsid w:val="00AF34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IBBNummerierung1230">
    <w:name w:val="BIBB Nummerierung (1)(2)(3)"/>
    <w:basedOn w:val="Standard"/>
    <w:rsid w:val="00A342F8"/>
    <w:pPr>
      <w:tabs>
        <w:tab w:val="num" w:pos="567"/>
      </w:tabs>
      <w:ind w:firstLine="284"/>
      <w:jc w:val="both"/>
    </w:pPr>
  </w:style>
  <w:style w:type="paragraph" w:customStyle="1" w:styleId="BIBBNummerierung111213">
    <w:name w:val="BIBB Nummerierung 1.1 1.2 1.3"/>
    <w:basedOn w:val="BIBBNummerierung123"/>
    <w:rsid w:val="00A342F8"/>
    <w:pPr>
      <w:numPr>
        <w:numId w:val="0"/>
      </w:numPr>
      <w:tabs>
        <w:tab w:val="num" w:pos="567"/>
        <w:tab w:val="left" w:pos="709"/>
        <w:tab w:val="left" w:pos="851"/>
      </w:tabs>
      <w:ind w:left="567" w:hanging="567"/>
      <w:jc w:val="both"/>
    </w:pPr>
  </w:style>
  <w:style w:type="paragraph" w:customStyle="1" w:styleId="Lernlziel0">
    <w:name w:val="Lernlziel0"/>
    <w:basedOn w:val="Standard"/>
    <w:rsid w:val="00A342F8"/>
    <w:pPr>
      <w:spacing w:before="40"/>
      <w:ind w:left="227" w:hanging="227"/>
    </w:pPr>
    <w:rPr>
      <w:rFonts w:cs="Arial"/>
      <w:szCs w:val="14"/>
    </w:rPr>
  </w:style>
  <w:style w:type="paragraph" w:styleId="Kommentartext">
    <w:name w:val="annotation text"/>
    <w:basedOn w:val="Standard"/>
    <w:link w:val="KommentartextZchn"/>
    <w:rsid w:val="00514CB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14CB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514CB3"/>
    <w:pPr>
      <w:spacing w:before="0"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514CB3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F34401"/>
    <w:rPr>
      <w:rFonts w:ascii="Arial" w:hAnsi="Arial" w:cs="Arial"/>
      <w:b/>
      <w:bCs/>
      <w:kern w:val="32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rsid w:val="00F34401"/>
    <w:rPr>
      <w:rFonts w:ascii="Arial" w:hAnsi="Arial" w:cs="Arial"/>
      <w:sz w:val="18"/>
      <w:szCs w:val="22"/>
    </w:rPr>
  </w:style>
  <w:style w:type="character" w:customStyle="1" w:styleId="KopfzeileZchn">
    <w:name w:val="Kopfzeile Zchn"/>
    <w:basedOn w:val="Absatz-Standardschriftart"/>
    <w:link w:val="Kopfzeile"/>
    <w:rsid w:val="00F34401"/>
    <w:rPr>
      <w:rFonts w:ascii="Arial" w:hAnsi="Arial"/>
      <w:sz w:val="18"/>
      <w:szCs w:val="18"/>
    </w:rPr>
  </w:style>
  <w:style w:type="table" w:styleId="Tabellenraster">
    <w:name w:val="Table Grid"/>
    <w:basedOn w:val="NormaleTabelle"/>
    <w:rsid w:val="00F3440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9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AEDA9-2FDC-46DC-B186-02415135C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1826</Words>
  <Characters>11509</Characters>
  <Application>Microsoft Office Word</Application>
  <DocSecurity>0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3 Jahre</vt:lpstr>
    </vt:vector>
  </TitlesOfParts>
  <Company>BIBB</Company>
  <LinksUpToDate>false</LinksUpToDate>
  <CharactersWithSpaces>13309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3 Jahre</dc:title>
  <dc:creator>Prakopchyk, Dr. Yuliya</dc:creator>
  <dc:description>Wordvorlage Anlage 3 Jahre_x000d_
vom: 18.09.2006</dc:description>
  <cp:lastModifiedBy>Nehring, Constanze</cp:lastModifiedBy>
  <cp:revision>10</cp:revision>
  <cp:lastPrinted>2017-02-16T07:11:00Z</cp:lastPrinted>
  <dcterms:created xsi:type="dcterms:W3CDTF">2017-02-15T11:28:00Z</dcterms:created>
  <dcterms:modified xsi:type="dcterms:W3CDTF">2021-07-26T13:22:00Z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1.0.0</vt:lpwstr>
  </property>
  <property fmtid="{D5CDD505-2E9C-101B-9397-08002B2CF9AE}" pid="3" name="Build">
    <vt:lpwstr>003-000-008</vt:lpwstr>
  </property>
  <property fmtid="{D5CDD505-2E9C-101B-9397-08002B2CF9AE}" pid="4" name="Erstellt am">
    <vt:filetime>2006-07-18T22:00:00Z</vt:filetime>
  </property>
  <property fmtid="{D5CDD505-2E9C-101B-9397-08002B2CF9AE}" pid="5" name="Erstellt von">
    <vt:lpwstr>office network</vt:lpwstr>
  </property>
  <property fmtid="{D5CDD505-2E9C-101B-9397-08002B2CF9AE}" pid="6" name="Autor 1">
    <vt:lpwstr>clemens morfeld</vt:lpwstr>
  </property>
  <property fmtid="{D5CDD505-2E9C-101B-9397-08002B2CF9AE}" pid="7" name="Stand">
    <vt:filetime>2006-09-17T22:00:00Z</vt:filetime>
  </property>
</Properties>
</file>