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0"/>
        <w:rPr>
          <w:rFonts w:ascii="Times New Roman"/>
        </w:rPr>
      </w:pPr>
      <w:r>
        <w:rPr>
          <w:rFonts w:ascii="Times New Roman"/>
        </w:rPr>
        <w:drawing>
          <wp:inline distT="0" distB="0" distL="0" distR="0">
            <wp:extent cx="2125933" cy="54921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25933" cy="549211"/>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6"/>
        </w:rPr>
      </w:pPr>
    </w:p>
    <w:p>
      <w:pPr>
        <w:pStyle w:val="Heading1"/>
        <w:spacing w:line="480" w:lineRule="auto"/>
        <w:ind w:left="2695" w:right="2124" w:hanging="1061"/>
      </w:pPr>
      <w:r>
        <w:rPr/>
        <w:t>Sachliche und zeitliche Gliederung der Berufsausbildung Anlage zum Berufsausbildungsvertrag</w:t>
      </w:r>
    </w:p>
    <w:p>
      <w:pPr>
        <w:pStyle w:val="BodyText"/>
        <w:rPr>
          <w:b/>
          <w:sz w:val="26"/>
        </w:rPr>
      </w:pPr>
    </w:p>
    <w:p>
      <w:pPr>
        <w:pStyle w:val="BodyText"/>
        <w:rPr>
          <w:b/>
          <w:sz w:val="26"/>
        </w:rPr>
      </w:pPr>
    </w:p>
    <w:p>
      <w:pPr>
        <w:pStyle w:val="BodyText"/>
        <w:rPr>
          <w:b/>
          <w:sz w:val="26"/>
        </w:rPr>
      </w:pPr>
    </w:p>
    <w:p>
      <w:pPr>
        <w:pStyle w:val="BodyText"/>
        <w:rPr>
          <w:b/>
          <w:sz w:val="38"/>
        </w:rPr>
      </w:pPr>
    </w:p>
    <w:p>
      <w:pPr>
        <w:pStyle w:val="BodyText"/>
        <w:ind w:left="218"/>
        <w:jc w:val="both"/>
      </w:pPr>
      <w:r>
        <w:rPr/>
        <w:t>Ausbildungsbetrieb: .......................................................................................................................................</w:t>
      </w:r>
    </w:p>
    <w:p>
      <w:pPr>
        <w:pStyle w:val="BodyText"/>
        <w:rPr>
          <w:sz w:val="22"/>
        </w:rPr>
      </w:pPr>
    </w:p>
    <w:p>
      <w:pPr>
        <w:pStyle w:val="BodyText"/>
        <w:spacing w:before="1"/>
        <w:rPr>
          <w:sz w:val="18"/>
        </w:rPr>
      </w:pPr>
    </w:p>
    <w:p>
      <w:pPr>
        <w:pStyle w:val="BodyText"/>
        <w:ind w:left="218"/>
        <w:jc w:val="both"/>
      </w:pPr>
      <w:r>
        <w:rPr/>
        <w:t>Verantwortlicher</w:t>
      </w:r>
    </w:p>
    <w:p>
      <w:pPr>
        <w:pStyle w:val="BodyText"/>
        <w:tabs>
          <w:tab w:pos="2344" w:val="left" w:leader="none"/>
        </w:tabs>
        <w:spacing w:before="1"/>
        <w:ind w:left="218"/>
        <w:jc w:val="both"/>
      </w:pPr>
      <w:r>
        <w:rPr/>
        <w:t>Ausbilder:</w:t>
        <w:tab/>
        <w:t>.......................................................................................................................................</w:t>
      </w:r>
    </w:p>
    <w:p>
      <w:pPr>
        <w:pStyle w:val="BodyText"/>
        <w:rPr>
          <w:sz w:val="22"/>
        </w:rPr>
      </w:pPr>
    </w:p>
    <w:p>
      <w:pPr>
        <w:pStyle w:val="BodyText"/>
        <w:spacing w:before="10"/>
        <w:rPr>
          <w:sz w:val="17"/>
        </w:rPr>
      </w:pPr>
    </w:p>
    <w:p>
      <w:pPr>
        <w:pStyle w:val="BodyText"/>
        <w:tabs>
          <w:tab w:pos="2344" w:val="left" w:leader="none"/>
        </w:tabs>
        <w:ind w:left="218"/>
        <w:jc w:val="both"/>
      </w:pPr>
      <w:r>
        <w:rPr/>
        <w:t>Auszubildender:</w:t>
        <w:tab/>
        <w:t>.......................................................................................................................................</w:t>
      </w:r>
    </w:p>
    <w:p>
      <w:pPr>
        <w:pStyle w:val="BodyText"/>
        <w:rPr>
          <w:sz w:val="22"/>
        </w:rPr>
      </w:pPr>
    </w:p>
    <w:p>
      <w:pPr>
        <w:pStyle w:val="BodyText"/>
        <w:rPr>
          <w:sz w:val="18"/>
        </w:rPr>
      </w:pPr>
    </w:p>
    <w:p>
      <w:pPr>
        <w:spacing w:line="322" w:lineRule="exact" w:before="1"/>
        <w:ind w:left="218" w:right="0" w:firstLine="0"/>
        <w:jc w:val="both"/>
        <w:rPr>
          <w:b/>
          <w:sz w:val="28"/>
        </w:rPr>
      </w:pPr>
      <w:r>
        <w:rPr>
          <w:sz w:val="20"/>
        </w:rPr>
        <w:t>Ausbildungsberuf: </w:t>
      </w:r>
      <w:r>
        <w:rPr>
          <w:b/>
          <w:sz w:val="28"/>
        </w:rPr>
        <w:t>Gestalter für visuelles Marketing /</w:t>
      </w:r>
    </w:p>
    <w:p>
      <w:pPr>
        <w:spacing w:before="0"/>
        <w:ind w:left="2344" w:right="0" w:firstLine="0"/>
        <w:jc w:val="left"/>
        <w:rPr>
          <w:b/>
          <w:sz w:val="28"/>
        </w:rPr>
      </w:pPr>
      <w:r>
        <w:rPr>
          <w:b/>
          <w:sz w:val="28"/>
        </w:rPr>
        <w:t>Gestalterin für visuelles Marketing</w:t>
      </w:r>
    </w:p>
    <w:p>
      <w:pPr>
        <w:pStyle w:val="BodyText"/>
        <w:rPr>
          <w:b/>
          <w:sz w:val="32"/>
        </w:rPr>
      </w:pPr>
    </w:p>
    <w:p>
      <w:pPr>
        <w:pStyle w:val="BodyText"/>
        <w:spacing w:before="10"/>
        <w:rPr>
          <w:b/>
          <w:sz w:val="47"/>
        </w:rPr>
      </w:pPr>
    </w:p>
    <w:p>
      <w:pPr>
        <w:pStyle w:val="BodyText"/>
        <w:spacing w:before="1"/>
        <w:ind w:left="218" w:right="440"/>
        <w:jc w:val="both"/>
      </w:pPr>
      <w:r>
        <w:rPr/>
        <w:t>In den folgenden Seiten ist die sachliche und zeitliche Gliederung der zu vermittelnden Fertigkeiten und Kenntnisse laut Ausbildungsrahmenplan der Ausbildungsverordnung in der Fassung vom </w:t>
      </w:r>
      <w:r>
        <w:rPr>
          <w:b/>
        </w:rPr>
        <w:t>12. Mai 2004 </w:t>
      </w:r>
      <w:r>
        <w:rPr/>
        <w:t>niedergelegt.</w:t>
      </w:r>
    </w:p>
    <w:p>
      <w:pPr>
        <w:pStyle w:val="BodyText"/>
        <w:spacing w:before="1"/>
      </w:pPr>
    </w:p>
    <w:p>
      <w:pPr>
        <w:pStyle w:val="BodyText"/>
        <w:ind w:left="218" w:right="443"/>
        <w:jc w:val="both"/>
      </w:pPr>
      <w:r>
        <w:rPr/>
        <w:t>Der zeitliche Anteil des gesetzlichen bzw. tariflichen Urlaubsanspruches, des Berufsschulunterrichtes und der Zwischen- und Abschlussprüfung des Auszubildenden ist in dem Ausbildungszeitraum</w:t>
      </w:r>
      <w:r>
        <w:rPr>
          <w:spacing w:val="-15"/>
        </w:rPr>
        <w:t> </w:t>
      </w:r>
      <w:r>
        <w:rPr/>
        <w:t>enthalten.</w:t>
      </w:r>
    </w:p>
    <w:p>
      <w:pPr>
        <w:pStyle w:val="BodyText"/>
        <w:spacing w:before="10"/>
        <w:rPr>
          <w:sz w:val="19"/>
        </w:rPr>
      </w:pPr>
    </w:p>
    <w:p>
      <w:pPr>
        <w:pStyle w:val="BodyText"/>
        <w:spacing w:before="1"/>
        <w:ind w:left="218" w:right="439" w:hanging="1"/>
        <w:jc w:val="both"/>
      </w:pPr>
      <w:r>
        <w:rPr/>
        <w:t>Änderungen des Zeitumfanges und des Zeitablaufes aus betrieblich oder schulisch bedingten Gründen oder aus Gründen in der Person des Auszubildenden bleiben vorbehalten.</w:t>
      </w:r>
    </w:p>
    <w:p>
      <w:pPr>
        <w:pStyle w:val="BodyText"/>
        <w:spacing w:before="10"/>
        <w:rPr>
          <w:sz w:val="19"/>
        </w:rPr>
      </w:pPr>
    </w:p>
    <w:p>
      <w:pPr>
        <w:pStyle w:val="BodyText"/>
        <w:ind w:left="218" w:right="440"/>
        <w:jc w:val="both"/>
      </w:pPr>
      <w:r>
        <w:rPr/>
        <w:t>Weicht aufgrund der vertraglichen Vereinbarung die Ausbildungszeit von der in der Ausbildungsordnung vorgegebenen Ausbildungsdauer ab, werden die in diesem Plan aufgeführten Fertigkeiten und Kenntnisse in sinngemäßer Anwendung des zeitlichen Gliederungsplanes vermittelt.</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8"/>
        </w:rPr>
      </w:pPr>
    </w:p>
    <w:p>
      <w:pPr>
        <w:spacing w:line="183" w:lineRule="exact" w:before="0"/>
        <w:ind w:left="200" w:right="0" w:firstLine="0"/>
        <w:jc w:val="center"/>
        <w:rPr>
          <w:sz w:val="16"/>
        </w:rPr>
      </w:pPr>
      <w:r>
        <w:rPr>
          <w:sz w:val="16"/>
        </w:rPr>
        <w:t>Gesetzlicher Vertreter</w:t>
      </w:r>
    </w:p>
    <w:p>
      <w:pPr>
        <w:spacing w:line="183" w:lineRule="exact" w:before="0"/>
        <w:ind w:left="218" w:right="0" w:firstLine="0"/>
        <w:jc w:val="both"/>
        <w:rPr>
          <w:sz w:val="16"/>
        </w:rPr>
      </w:pPr>
      <w:r>
        <w:rPr>
          <w:sz w:val="16"/>
        </w:rPr>
        <w:t>Auszubildender: .......................................................... des Auszubildenden: ..................................................................</w:t>
      </w:r>
    </w:p>
    <w:p>
      <w:pPr>
        <w:tabs>
          <w:tab w:pos="4847" w:val="left" w:leader="none"/>
        </w:tabs>
        <w:spacing w:before="1"/>
        <w:ind w:left="28" w:right="0" w:firstLine="0"/>
        <w:jc w:val="center"/>
        <w:rPr>
          <w:sz w:val="16"/>
        </w:rPr>
      </w:pPr>
      <w:r>
        <w:rPr>
          <w:sz w:val="16"/>
        </w:rPr>
        <w:t>Unterschrift</w:t>
        <w:tab/>
        <w:t>Unterschrift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4"/>
        </w:rPr>
      </w:pPr>
    </w:p>
    <w:p>
      <w:pPr>
        <w:tabs>
          <w:tab w:pos="4981" w:val="left" w:leader="none"/>
        </w:tabs>
        <w:spacing w:line="183" w:lineRule="exact" w:before="1"/>
        <w:ind w:left="304" w:right="0" w:firstLine="0"/>
        <w:jc w:val="center"/>
        <w:rPr>
          <w:sz w:val="16"/>
        </w:rPr>
      </w:pPr>
      <w:r>
        <w:rPr>
          <w:sz w:val="16"/>
        </w:rPr>
        <w:t>..........................................................</w:t>
        <w:tab/>
        <w:t>..................................................................</w:t>
      </w:r>
    </w:p>
    <w:p>
      <w:pPr>
        <w:tabs>
          <w:tab w:pos="6597" w:val="left" w:leader="none"/>
        </w:tabs>
        <w:spacing w:line="183" w:lineRule="exact" w:before="0"/>
        <w:ind w:left="2486" w:right="0" w:firstLine="0"/>
        <w:jc w:val="left"/>
        <w:rPr>
          <w:sz w:val="16"/>
        </w:rPr>
      </w:pPr>
      <w:r>
        <w:rPr>
          <w:sz w:val="16"/>
        </w:rPr>
        <w:t>Datum</w:t>
        <w:tab/>
        <w:t>Firmenstempel/Unterschrift</w:t>
      </w:r>
    </w:p>
    <w:p>
      <w:pPr>
        <w:spacing w:after="0" w:line="183" w:lineRule="exact"/>
        <w:jc w:val="left"/>
        <w:rPr>
          <w:sz w:val="16"/>
        </w:rPr>
        <w:sectPr>
          <w:type w:val="continuous"/>
          <w:pgSz w:w="11900" w:h="16840"/>
          <w:pgMar w:top="900" w:bottom="280" w:left="1200" w:right="400"/>
        </w:sectPr>
      </w:pPr>
    </w:p>
    <w:p>
      <w:pPr>
        <w:pStyle w:val="Heading1"/>
        <w:spacing w:before="70"/>
        <w:ind w:left="58"/>
        <w:jc w:val="center"/>
      </w:pPr>
      <w:r>
        <w:rPr/>
        <w:t>Ausbildungsplan über die Berufsausbildung</w:t>
      </w:r>
    </w:p>
    <w:p>
      <w:pPr>
        <w:spacing w:before="0"/>
        <w:ind w:left="55" w:right="0" w:firstLine="0"/>
        <w:jc w:val="center"/>
        <w:rPr>
          <w:b/>
          <w:sz w:val="24"/>
        </w:rPr>
      </w:pPr>
      <w:r>
        <w:rPr>
          <w:b/>
          <w:sz w:val="24"/>
        </w:rPr>
        <w:t>zum Gestalter für visuelles Marketing / zur Gestalterin für visuelles Marketing</w:t>
      </w:r>
    </w:p>
    <w:p>
      <w:pPr>
        <w:pStyle w:val="BodyText"/>
        <w:rPr>
          <w:b/>
        </w:rPr>
      </w:pPr>
    </w:p>
    <w:p>
      <w:pPr>
        <w:pStyle w:val="BodyText"/>
        <w:rPr>
          <w:b/>
        </w:rPr>
      </w:pPr>
    </w:p>
    <w:p>
      <w:pPr>
        <w:pStyle w:val="BodyText"/>
        <w:rPr>
          <w:b/>
        </w:rPr>
      </w:pPr>
    </w:p>
    <w:p>
      <w:pPr>
        <w:tabs>
          <w:tab w:pos="3979" w:val="left" w:leader="none"/>
          <w:tab w:pos="10168" w:val="left" w:leader="none"/>
        </w:tabs>
        <w:spacing w:before="231"/>
        <w:ind w:left="189" w:right="0" w:firstLine="0"/>
        <w:jc w:val="left"/>
        <w:rPr>
          <w:b/>
          <w:sz w:val="24"/>
        </w:rPr>
      </w:pPr>
      <w:r>
        <w:rPr>
          <w:b/>
          <w:sz w:val="24"/>
          <w:shd w:fill="E0E0E0" w:color="auto" w:val="clear"/>
        </w:rPr>
        <w:t> </w:t>
        <w:tab/>
        <w:t>Berufsbildpositionen</w:t>
        <w:tab/>
      </w:r>
    </w:p>
    <w:p>
      <w:pPr>
        <w:pStyle w:val="BodyText"/>
        <w:spacing w:before="3"/>
        <w:rPr>
          <w:b/>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8791"/>
      </w:tblGrid>
      <w:tr>
        <w:trPr>
          <w:trHeight w:val="460" w:hRule="atLeast"/>
        </w:trPr>
        <w:tc>
          <w:tcPr>
            <w:tcW w:w="1272" w:type="dxa"/>
          </w:tcPr>
          <w:p>
            <w:pPr>
              <w:pStyle w:val="TableParagraph"/>
              <w:spacing w:line="225" w:lineRule="exact"/>
              <w:ind w:left="86" w:right="80"/>
              <w:jc w:val="center"/>
              <w:rPr>
                <w:b/>
                <w:sz w:val="20"/>
              </w:rPr>
            </w:pPr>
            <w:r>
              <w:rPr>
                <w:b/>
                <w:sz w:val="20"/>
              </w:rPr>
              <w:t>Berufsbild-</w:t>
            </w:r>
          </w:p>
          <w:p>
            <w:pPr>
              <w:pStyle w:val="TableParagraph"/>
              <w:spacing w:line="215" w:lineRule="exact"/>
              <w:ind w:left="86" w:right="78"/>
              <w:jc w:val="center"/>
              <w:rPr>
                <w:b/>
                <w:sz w:val="20"/>
              </w:rPr>
            </w:pPr>
            <w:r>
              <w:rPr>
                <w:b/>
                <w:sz w:val="20"/>
              </w:rPr>
              <w:t>position</w:t>
            </w:r>
          </w:p>
        </w:tc>
        <w:tc>
          <w:tcPr>
            <w:tcW w:w="8791" w:type="dxa"/>
          </w:tcPr>
          <w:p>
            <w:pPr>
              <w:pStyle w:val="TableParagraph"/>
              <w:spacing w:before="110"/>
              <w:ind w:left="3172" w:right="3167"/>
              <w:jc w:val="center"/>
              <w:rPr>
                <w:b/>
                <w:sz w:val="20"/>
              </w:rPr>
            </w:pPr>
            <w:r>
              <w:rPr>
                <w:b/>
                <w:sz w:val="20"/>
              </w:rPr>
              <w:t>Übergeordnete Kategorie</w:t>
            </w:r>
          </w:p>
        </w:tc>
      </w:tr>
      <w:tr>
        <w:trPr>
          <w:trHeight w:val="369" w:hRule="atLeast"/>
        </w:trPr>
        <w:tc>
          <w:tcPr>
            <w:tcW w:w="1272" w:type="dxa"/>
          </w:tcPr>
          <w:p>
            <w:pPr>
              <w:pStyle w:val="TableParagraph"/>
              <w:spacing w:before="78"/>
              <w:ind w:right="568"/>
              <w:jc w:val="right"/>
              <w:rPr>
                <w:sz w:val="20"/>
              </w:rPr>
            </w:pPr>
            <w:r>
              <w:rPr>
                <w:w w:val="99"/>
                <w:sz w:val="20"/>
              </w:rPr>
              <w:t>1</w:t>
            </w:r>
          </w:p>
        </w:tc>
        <w:tc>
          <w:tcPr>
            <w:tcW w:w="8791" w:type="dxa"/>
          </w:tcPr>
          <w:p>
            <w:pPr>
              <w:pStyle w:val="TableParagraph"/>
              <w:spacing w:before="78"/>
              <w:ind w:left="107"/>
              <w:rPr>
                <w:sz w:val="20"/>
              </w:rPr>
            </w:pPr>
            <w:r>
              <w:rPr>
                <w:sz w:val="20"/>
              </w:rPr>
              <w:t>Der Ausbildungsbetrieb</w:t>
            </w:r>
          </w:p>
        </w:tc>
      </w:tr>
      <w:tr>
        <w:trPr>
          <w:trHeight w:val="371" w:hRule="atLeast"/>
        </w:trPr>
        <w:tc>
          <w:tcPr>
            <w:tcW w:w="1272" w:type="dxa"/>
          </w:tcPr>
          <w:p>
            <w:pPr>
              <w:pStyle w:val="TableParagraph"/>
              <w:spacing w:before="78"/>
              <w:ind w:right="568"/>
              <w:jc w:val="right"/>
              <w:rPr>
                <w:sz w:val="20"/>
              </w:rPr>
            </w:pPr>
            <w:r>
              <w:rPr>
                <w:w w:val="99"/>
                <w:sz w:val="20"/>
              </w:rPr>
              <w:t>2</w:t>
            </w:r>
          </w:p>
        </w:tc>
        <w:tc>
          <w:tcPr>
            <w:tcW w:w="8791" w:type="dxa"/>
          </w:tcPr>
          <w:p>
            <w:pPr>
              <w:pStyle w:val="TableParagraph"/>
              <w:spacing w:before="78"/>
              <w:ind w:left="107"/>
              <w:rPr>
                <w:sz w:val="20"/>
              </w:rPr>
            </w:pPr>
            <w:r>
              <w:rPr>
                <w:sz w:val="20"/>
              </w:rPr>
              <w:t>Arbeitsorganisation, Kommunikation und Kooperation</w:t>
            </w:r>
          </w:p>
        </w:tc>
      </w:tr>
      <w:tr>
        <w:trPr>
          <w:trHeight w:val="369" w:hRule="atLeast"/>
        </w:trPr>
        <w:tc>
          <w:tcPr>
            <w:tcW w:w="1272" w:type="dxa"/>
          </w:tcPr>
          <w:p>
            <w:pPr>
              <w:pStyle w:val="TableParagraph"/>
              <w:spacing w:before="78"/>
              <w:ind w:right="568"/>
              <w:jc w:val="right"/>
              <w:rPr>
                <w:sz w:val="20"/>
              </w:rPr>
            </w:pPr>
            <w:r>
              <w:rPr>
                <w:w w:val="99"/>
                <w:sz w:val="20"/>
              </w:rPr>
              <w:t>3</w:t>
            </w:r>
          </w:p>
        </w:tc>
        <w:tc>
          <w:tcPr>
            <w:tcW w:w="8791" w:type="dxa"/>
          </w:tcPr>
          <w:p>
            <w:pPr>
              <w:pStyle w:val="TableParagraph"/>
              <w:spacing w:before="78"/>
              <w:ind w:left="107"/>
              <w:rPr>
                <w:sz w:val="20"/>
              </w:rPr>
            </w:pPr>
            <w:r>
              <w:rPr>
                <w:sz w:val="20"/>
              </w:rPr>
              <w:t>Grundlagen des visuellen Marketings</w:t>
            </w:r>
          </w:p>
        </w:tc>
      </w:tr>
      <w:tr>
        <w:trPr>
          <w:trHeight w:val="369" w:hRule="atLeast"/>
        </w:trPr>
        <w:tc>
          <w:tcPr>
            <w:tcW w:w="1272" w:type="dxa"/>
          </w:tcPr>
          <w:p>
            <w:pPr>
              <w:pStyle w:val="TableParagraph"/>
              <w:spacing w:before="78"/>
              <w:ind w:right="568"/>
              <w:jc w:val="right"/>
              <w:rPr>
                <w:sz w:val="20"/>
              </w:rPr>
            </w:pPr>
            <w:r>
              <w:rPr>
                <w:w w:val="99"/>
                <w:sz w:val="20"/>
              </w:rPr>
              <w:t>4</w:t>
            </w:r>
          </w:p>
        </w:tc>
        <w:tc>
          <w:tcPr>
            <w:tcW w:w="8791" w:type="dxa"/>
          </w:tcPr>
          <w:p>
            <w:pPr>
              <w:pStyle w:val="TableParagraph"/>
              <w:spacing w:before="78"/>
              <w:ind w:left="107"/>
              <w:rPr>
                <w:sz w:val="20"/>
              </w:rPr>
            </w:pPr>
            <w:r>
              <w:rPr>
                <w:sz w:val="20"/>
              </w:rPr>
              <w:t>Werkstoffe, Werkzeuge und Geräte</w:t>
            </w:r>
          </w:p>
        </w:tc>
      </w:tr>
      <w:tr>
        <w:trPr>
          <w:trHeight w:val="371" w:hRule="atLeast"/>
        </w:trPr>
        <w:tc>
          <w:tcPr>
            <w:tcW w:w="1272" w:type="dxa"/>
          </w:tcPr>
          <w:p>
            <w:pPr>
              <w:pStyle w:val="TableParagraph"/>
              <w:spacing w:before="78"/>
              <w:ind w:right="568"/>
              <w:jc w:val="right"/>
              <w:rPr>
                <w:sz w:val="20"/>
              </w:rPr>
            </w:pPr>
            <w:r>
              <w:rPr>
                <w:w w:val="99"/>
                <w:sz w:val="20"/>
              </w:rPr>
              <w:t>5</w:t>
            </w:r>
          </w:p>
        </w:tc>
        <w:tc>
          <w:tcPr>
            <w:tcW w:w="8791" w:type="dxa"/>
          </w:tcPr>
          <w:p>
            <w:pPr>
              <w:pStyle w:val="TableParagraph"/>
              <w:spacing w:before="78"/>
              <w:ind w:left="107"/>
              <w:rPr>
                <w:sz w:val="20"/>
              </w:rPr>
            </w:pPr>
            <w:r>
              <w:rPr>
                <w:sz w:val="20"/>
              </w:rPr>
              <w:t>IT-Anwendungen</w:t>
            </w:r>
          </w:p>
        </w:tc>
      </w:tr>
      <w:tr>
        <w:trPr>
          <w:trHeight w:val="369" w:hRule="atLeast"/>
        </w:trPr>
        <w:tc>
          <w:tcPr>
            <w:tcW w:w="1272" w:type="dxa"/>
          </w:tcPr>
          <w:p>
            <w:pPr>
              <w:pStyle w:val="TableParagraph"/>
              <w:spacing w:before="78"/>
              <w:ind w:right="568"/>
              <w:jc w:val="right"/>
              <w:rPr>
                <w:sz w:val="20"/>
              </w:rPr>
            </w:pPr>
            <w:r>
              <w:rPr>
                <w:w w:val="99"/>
                <w:sz w:val="20"/>
              </w:rPr>
              <w:t>6</w:t>
            </w:r>
          </w:p>
        </w:tc>
        <w:tc>
          <w:tcPr>
            <w:tcW w:w="8791" w:type="dxa"/>
          </w:tcPr>
          <w:p>
            <w:pPr>
              <w:pStyle w:val="TableParagraph"/>
              <w:spacing w:before="78"/>
              <w:ind w:left="107"/>
              <w:rPr>
                <w:sz w:val="20"/>
              </w:rPr>
            </w:pPr>
            <w:r>
              <w:rPr>
                <w:sz w:val="20"/>
              </w:rPr>
              <w:t>Projekte des visuellen Marketings</w:t>
            </w:r>
          </w:p>
        </w:tc>
      </w:tr>
      <w:tr>
        <w:trPr>
          <w:trHeight w:val="371" w:hRule="atLeast"/>
        </w:trPr>
        <w:tc>
          <w:tcPr>
            <w:tcW w:w="1272" w:type="dxa"/>
          </w:tcPr>
          <w:p>
            <w:pPr>
              <w:pStyle w:val="TableParagraph"/>
              <w:spacing w:before="78"/>
              <w:ind w:right="568"/>
              <w:jc w:val="right"/>
              <w:rPr>
                <w:sz w:val="20"/>
              </w:rPr>
            </w:pPr>
            <w:r>
              <w:rPr>
                <w:w w:val="99"/>
                <w:sz w:val="20"/>
              </w:rPr>
              <w:t>7</w:t>
            </w:r>
          </w:p>
        </w:tc>
        <w:tc>
          <w:tcPr>
            <w:tcW w:w="8791" w:type="dxa"/>
          </w:tcPr>
          <w:p>
            <w:pPr>
              <w:pStyle w:val="TableParagraph"/>
              <w:spacing w:before="78"/>
              <w:ind w:left="107"/>
              <w:rPr>
                <w:sz w:val="20"/>
              </w:rPr>
            </w:pPr>
            <w:r>
              <w:rPr>
                <w:sz w:val="20"/>
              </w:rPr>
              <w:t>Steuerung von Projekten visuellen Marketings</w:t>
            </w:r>
          </w:p>
        </w:tc>
      </w:tr>
    </w:tbl>
    <w:p>
      <w:pPr>
        <w:pStyle w:val="BodyText"/>
        <w:rPr>
          <w:b/>
          <w:sz w:val="26"/>
        </w:rPr>
      </w:pPr>
    </w:p>
    <w:p>
      <w:pPr>
        <w:pStyle w:val="BodyText"/>
        <w:rPr>
          <w:b/>
          <w:sz w:val="26"/>
        </w:rPr>
      </w:pPr>
    </w:p>
    <w:p>
      <w:pPr>
        <w:pStyle w:val="BodyText"/>
        <w:rPr>
          <w:b/>
          <w:sz w:val="26"/>
        </w:rPr>
      </w:pPr>
    </w:p>
    <w:p>
      <w:pPr>
        <w:pStyle w:val="BodyText"/>
        <w:spacing w:before="6"/>
        <w:rPr>
          <w:b/>
          <w:sz w:val="21"/>
        </w:rPr>
      </w:pPr>
    </w:p>
    <w:p>
      <w:pPr>
        <w:tabs>
          <w:tab w:pos="2891" w:val="left" w:leader="none"/>
          <w:tab w:pos="10168" w:val="left" w:leader="none"/>
        </w:tabs>
        <w:spacing w:before="1"/>
        <w:ind w:left="189" w:right="0" w:firstLine="0"/>
        <w:jc w:val="left"/>
        <w:rPr>
          <w:b/>
          <w:sz w:val="24"/>
        </w:rPr>
      </w:pPr>
      <w:r>
        <w:rPr>
          <w:b/>
          <w:sz w:val="24"/>
          <w:shd w:fill="E0E0E0" w:color="auto" w:val="clear"/>
        </w:rPr>
        <w:t> </w:t>
        <w:tab/>
        <w:t>Während der gesamten</w:t>
      </w:r>
      <w:r>
        <w:rPr>
          <w:b/>
          <w:spacing w:val="-15"/>
          <w:sz w:val="24"/>
          <w:shd w:fill="E0E0E0" w:color="auto" w:val="clear"/>
        </w:rPr>
        <w:t> </w:t>
      </w:r>
      <w:r>
        <w:rPr>
          <w:b/>
          <w:sz w:val="24"/>
          <w:shd w:fill="E0E0E0" w:color="auto" w:val="clear"/>
        </w:rPr>
        <w:t>Ausbildungszeit</w:t>
        <w:tab/>
      </w:r>
    </w:p>
    <w:p>
      <w:pPr>
        <w:pStyle w:val="BodyText"/>
        <w:spacing w:before="2"/>
        <w:rPr>
          <w:b/>
          <w:sz w:val="1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9"/>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9"/>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15"/>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15"/>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9"/>
              <w:ind w:left="95" w:right="79" w:firstLine="40"/>
              <w:rPr>
                <w:sz w:val="16"/>
              </w:rPr>
            </w:pPr>
            <w:r>
              <w:rPr>
                <w:sz w:val="16"/>
              </w:rPr>
              <w:t>Position vermittelt</w:t>
            </w:r>
          </w:p>
        </w:tc>
      </w:tr>
      <w:tr>
        <w:trPr>
          <w:trHeight w:val="922" w:hRule="atLeast"/>
        </w:trPr>
        <w:tc>
          <w:tcPr>
            <w:tcW w:w="92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6"/>
              </w:rPr>
            </w:pPr>
          </w:p>
          <w:p>
            <w:pPr>
              <w:pStyle w:val="TableParagraph"/>
              <w:ind w:left="69"/>
              <w:rPr>
                <w:sz w:val="19"/>
              </w:rPr>
            </w:pPr>
            <w:r>
              <w:rPr>
                <w:sz w:val="19"/>
              </w:rPr>
              <w:t>2.1</w:t>
            </w:r>
          </w:p>
        </w:tc>
        <w:tc>
          <w:tcPr>
            <w:tcW w:w="255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4"/>
              <w:rPr>
                <w:b/>
                <w:sz w:val="27"/>
              </w:rPr>
            </w:pPr>
          </w:p>
          <w:p>
            <w:pPr>
              <w:pStyle w:val="TableParagraph"/>
              <w:ind w:left="68" w:right="457"/>
              <w:rPr>
                <w:sz w:val="19"/>
              </w:rPr>
            </w:pPr>
            <w:r>
              <w:rPr>
                <w:sz w:val="19"/>
              </w:rPr>
              <w:t>Arbeitsorganisation und Arbeitsplanung</w:t>
            </w:r>
          </w:p>
        </w:tc>
        <w:tc>
          <w:tcPr>
            <w:tcW w:w="4395" w:type="dxa"/>
            <w:vMerge w:val="restart"/>
            <w:tcBorders>
              <w:top w:val="single" w:sz="8" w:space="0" w:color="000000"/>
            </w:tcBorders>
          </w:tcPr>
          <w:p>
            <w:pPr>
              <w:pStyle w:val="TableParagraph"/>
              <w:numPr>
                <w:ilvl w:val="0"/>
                <w:numId w:val="1"/>
              </w:numPr>
              <w:tabs>
                <w:tab w:pos="323" w:val="left" w:leader="none"/>
              </w:tabs>
              <w:spacing w:line="240" w:lineRule="auto" w:before="59" w:after="0"/>
              <w:ind w:left="322" w:right="287" w:hanging="254"/>
              <w:jc w:val="left"/>
              <w:rPr>
                <w:sz w:val="19"/>
              </w:rPr>
            </w:pPr>
            <w:r>
              <w:rPr>
                <w:sz w:val="19"/>
              </w:rPr>
              <w:t>Ziele, Reihenfolge und Zeitplan für Aufgaben festlegen und</w:t>
            </w:r>
            <w:r>
              <w:rPr>
                <w:spacing w:val="-1"/>
                <w:sz w:val="19"/>
              </w:rPr>
              <w:t> </w:t>
            </w:r>
            <w:r>
              <w:rPr>
                <w:sz w:val="19"/>
              </w:rPr>
              <w:t>dokumentieren</w:t>
            </w:r>
          </w:p>
          <w:p>
            <w:pPr>
              <w:pStyle w:val="TableParagraph"/>
              <w:numPr>
                <w:ilvl w:val="0"/>
                <w:numId w:val="1"/>
              </w:numPr>
              <w:tabs>
                <w:tab w:pos="323" w:val="left" w:leader="none"/>
              </w:tabs>
              <w:spacing w:line="240" w:lineRule="auto" w:before="120" w:after="0"/>
              <w:ind w:left="351" w:right="417" w:hanging="283"/>
              <w:jc w:val="left"/>
              <w:rPr>
                <w:sz w:val="19"/>
              </w:rPr>
            </w:pPr>
            <w:r>
              <w:rPr>
                <w:sz w:val="19"/>
              </w:rPr>
              <w:t>Probleme analysieren,</w:t>
            </w:r>
            <w:r>
              <w:rPr>
                <w:spacing w:val="-11"/>
                <w:sz w:val="19"/>
              </w:rPr>
              <w:t> </w:t>
            </w:r>
            <w:r>
              <w:rPr>
                <w:sz w:val="19"/>
              </w:rPr>
              <w:t>Lösungsalternativen entwickeln und</w:t>
            </w:r>
            <w:r>
              <w:rPr>
                <w:spacing w:val="-1"/>
                <w:sz w:val="19"/>
              </w:rPr>
              <w:t> </w:t>
            </w:r>
            <w:r>
              <w:rPr>
                <w:sz w:val="19"/>
              </w:rPr>
              <w:t>bewerten</w:t>
            </w:r>
          </w:p>
          <w:p>
            <w:pPr>
              <w:pStyle w:val="TableParagraph"/>
              <w:numPr>
                <w:ilvl w:val="0"/>
                <w:numId w:val="1"/>
              </w:numPr>
              <w:tabs>
                <w:tab w:pos="323" w:val="left" w:leader="none"/>
              </w:tabs>
              <w:spacing w:line="240" w:lineRule="auto" w:before="119" w:after="0"/>
              <w:ind w:left="351" w:right="124" w:hanging="283"/>
              <w:jc w:val="left"/>
              <w:rPr>
                <w:sz w:val="19"/>
              </w:rPr>
            </w:pPr>
            <w:r>
              <w:rPr>
                <w:sz w:val="19"/>
              </w:rPr>
              <w:t>Arbeits- und Organisationsmittel sowie Lern- und Arbeitstechniken einsetzen;</w:t>
            </w:r>
            <w:r>
              <w:rPr>
                <w:spacing w:val="-11"/>
                <w:sz w:val="19"/>
              </w:rPr>
              <w:t> </w:t>
            </w:r>
            <w:r>
              <w:rPr>
                <w:sz w:val="19"/>
              </w:rPr>
              <w:t>Informationen beschaffen und</w:t>
            </w:r>
            <w:r>
              <w:rPr>
                <w:spacing w:val="-1"/>
                <w:sz w:val="19"/>
              </w:rPr>
              <w:t> </w:t>
            </w:r>
            <w:r>
              <w:rPr>
                <w:sz w:val="19"/>
              </w:rPr>
              <w:t>nutzen</w:t>
            </w:r>
          </w:p>
          <w:p>
            <w:pPr>
              <w:pStyle w:val="TableParagraph"/>
              <w:numPr>
                <w:ilvl w:val="0"/>
                <w:numId w:val="1"/>
              </w:numPr>
              <w:tabs>
                <w:tab w:pos="323" w:val="left" w:leader="none"/>
              </w:tabs>
              <w:spacing w:line="240" w:lineRule="auto" w:before="120" w:after="0"/>
              <w:ind w:left="351" w:right="446" w:hanging="283"/>
              <w:jc w:val="left"/>
              <w:rPr>
                <w:sz w:val="19"/>
              </w:rPr>
            </w:pPr>
            <w:r>
              <w:rPr>
                <w:sz w:val="19"/>
              </w:rPr>
              <w:t>Durchführung und Ergebnisse kontrollieren sowie Korrekturmaßnahmen</w:t>
            </w:r>
            <w:r>
              <w:rPr>
                <w:spacing w:val="-1"/>
                <w:sz w:val="19"/>
              </w:rPr>
              <w:t> </w:t>
            </w:r>
            <w:r>
              <w:rPr>
                <w:sz w:val="19"/>
              </w:rPr>
              <w:t>ergreifen</w:t>
            </w:r>
          </w:p>
        </w:tc>
        <w:tc>
          <w:tcPr>
            <w:tcW w:w="1275" w:type="dxa"/>
            <w:tcBorders>
              <w:top w:val="single" w:sz="8" w:space="0" w:color="000000"/>
              <w:bottom w:val="dotted" w:sz="8"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spacing w:after="1"/>
              <w:rPr>
                <w:b/>
                <w:sz w:val="9"/>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505"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301"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69"/>
              <w:rPr>
                <w:sz w:val="19"/>
              </w:rPr>
            </w:pPr>
            <w:r>
              <w:rPr>
                <w:sz w:val="19"/>
              </w:rPr>
              <w:t>2.2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68"/>
              <w:rPr>
                <w:sz w:val="19"/>
              </w:rPr>
            </w:pPr>
            <w:r>
              <w:rPr>
                <w:sz w:val="19"/>
              </w:rPr>
              <w:t>Teamarbeit und Kooperation</w:t>
            </w:r>
          </w:p>
        </w:tc>
        <w:tc>
          <w:tcPr>
            <w:tcW w:w="4395" w:type="dxa"/>
            <w:vMerge w:val="restart"/>
          </w:tcPr>
          <w:p>
            <w:pPr>
              <w:pStyle w:val="TableParagraph"/>
              <w:numPr>
                <w:ilvl w:val="0"/>
                <w:numId w:val="2"/>
              </w:numPr>
              <w:tabs>
                <w:tab w:pos="323" w:val="left" w:leader="none"/>
              </w:tabs>
              <w:spacing w:line="240" w:lineRule="auto" w:before="59" w:after="0"/>
              <w:ind w:left="351" w:right="458" w:hanging="283"/>
              <w:jc w:val="left"/>
              <w:rPr>
                <w:sz w:val="19"/>
              </w:rPr>
            </w:pPr>
            <w:r>
              <w:rPr>
                <w:sz w:val="19"/>
              </w:rPr>
              <w:t>Aufgaben im Team planen, bearbeiten und auswerten</w:t>
            </w:r>
          </w:p>
          <w:p>
            <w:pPr>
              <w:pStyle w:val="TableParagraph"/>
              <w:numPr>
                <w:ilvl w:val="0"/>
                <w:numId w:val="2"/>
              </w:numPr>
              <w:tabs>
                <w:tab w:pos="323" w:val="left" w:leader="none"/>
              </w:tabs>
              <w:spacing w:line="240" w:lineRule="auto" w:before="120" w:after="0"/>
              <w:ind w:left="351" w:right="181" w:hanging="283"/>
              <w:jc w:val="both"/>
              <w:rPr>
                <w:sz w:val="19"/>
              </w:rPr>
            </w:pPr>
            <w:r>
              <w:rPr>
                <w:sz w:val="19"/>
              </w:rPr>
              <w:t>Sachverhalte, Themen und Unterlagen situati- onsbezogen und adressatengerecht aufberei- ten und</w:t>
            </w:r>
            <w:r>
              <w:rPr>
                <w:spacing w:val="-1"/>
                <w:sz w:val="19"/>
              </w:rPr>
              <w:t> </w:t>
            </w:r>
            <w:r>
              <w:rPr>
                <w:sz w:val="19"/>
              </w:rPr>
              <w:t>präsentieren</w:t>
            </w:r>
          </w:p>
          <w:p>
            <w:pPr>
              <w:pStyle w:val="TableParagraph"/>
              <w:numPr>
                <w:ilvl w:val="0"/>
                <w:numId w:val="2"/>
              </w:numPr>
              <w:tabs>
                <w:tab w:pos="323" w:val="left" w:leader="none"/>
              </w:tabs>
              <w:spacing w:line="240" w:lineRule="auto" w:before="119" w:after="0"/>
              <w:ind w:left="351" w:right="177" w:hanging="283"/>
              <w:jc w:val="left"/>
              <w:rPr>
                <w:sz w:val="19"/>
              </w:rPr>
            </w:pPr>
            <w:r>
              <w:rPr>
                <w:sz w:val="19"/>
              </w:rPr>
              <w:t>interne und externe Kooperationsprozesse mitgestalten, insbesondere mit den</w:t>
            </w:r>
            <w:r>
              <w:rPr>
                <w:spacing w:val="-11"/>
                <w:sz w:val="19"/>
              </w:rPr>
              <w:t> </w:t>
            </w:r>
            <w:r>
              <w:rPr>
                <w:sz w:val="19"/>
              </w:rPr>
              <w:t>Bereichen Verkauf, Werbung, Medien und</w:t>
            </w:r>
            <w:r>
              <w:rPr>
                <w:spacing w:val="-6"/>
                <w:sz w:val="19"/>
              </w:rPr>
              <w:t> </w:t>
            </w:r>
            <w:r>
              <w:rPr>
                <w:sz w:val="19"/>
              </w:rPr>
              <w:t>Industrie</w:t>
            </w:r>
          </w:p>
          <w:p>
            <w:pPr>
              <w:pStyle w:val="TableParagraph"/>
              <w:numPr>
                <w:ilvl w:val="0"/>
                <w:numId w:val="2"/>
              </w:numPr>
              <w:tabs>
                <w:tab w:pos="323" w:val="left" w:leader="none"/>
              </w:tabs>
              <w:spacing w:line="240" w:lineRule="auto" w:before="120" w:after="0"/>
              <w:ind w:left="322" w:right="0" w:hanging="254"/>
              <w:jc w:val="left"/>
              <w:rPr>
                <w:sz w:val="19"/>
              </w:rPr>
            </w:pPr>
            <w:r>
              <w:rPr>
                <w:sz w:val="19"/>
              </w:rPr>
              <w:t>Konfliktlösungsmöglichkeiten</w:t>
            </w:r>
            <w:r>
              <w:rPr>
                <w:spacing w:val="-4"/>
                <w:sz w:val="19"/>
              </w:rPr>
              <w:t> </w:t>
            </w:r>
            <w:r>
              <w:rPr>
                <w:sz w:val="19"/>
              </w:rPr>
              <w:t>anwenden</w:t>
            </w:r>
          </w:p>
          <w:p>
            <w:pPr>
              <w:pStyle w:val="TableParagraph"/>
              <w:numPr>
                <w:ilvl w:val="0"/>
                <w:numId w:val="2"/>
              </w:numPr>
              <w:tabs>
                <w:tab w:pos="323" w:val="left" w:leader="none"/>
              </w:tabs>
              <w:spacing w:line="240" w:lineRule="auto" w:before="120" w:after="0"/>
              <w:ind w:left="351" w:right="479" w:hanging="283"/>
              <w:jc w:val="left"/>
              <w:rPr>
                <w:sz w:val="19"/>
              </w:rPr>
            </w:pPr>
            <w:r>
              <w:rPr>
                <w:sz w:val="19"/>
              </w:rPr>
              <w:t>Kommunikationsformen situationsbezogen anwenden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0"/>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8"/>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682"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r>
        <w:rPr/>
        <w:pict>
          <v:line style="position:absolute;mso-position-horizontal-relative:page;mso-position-vertical-relative:paragraph;z-index:-808;mso-wrap-distance-left:0;mso-wrap-distance-right:0" from="69.479523pt,13.806582pt" to="440.879534pt,13.806582pt" stroked="true" strokeweight=".47952pt" strokecolor="#000000">
            <v:stroke dashstyle="solid"/>
            <w10:wrap type="topAndBottom"/>
          </v:line>
        </w:pict>
      </w:r>
    </w:p>
    <w:p>
      <w:pPr>
        <w:spacing w:before="30"/>
        <w:ind w:left="275" w:right="0" w:firstLine="0"/>
        <w:jc w:val="left"/>
        <w:rPr>
          <w:sz w:val="18"/>
        </w:rPr>
      </w:pPr>
      <w:r>
        <w:rPr>
          <w:sz w:val="18"/>
        </w:rPr>
        <w:t>* Berufsbildpositionen sind den am Anfang genannten Hauptkategorien untergeordnet.</w:t>
      </w:r>
    </w:p>
    <w:p>
      <w:pPr>
        <w:spacing w:after="0"/>
        <w:jc w:val="left"/>
        <w:rPr>
          <w:sz w:val="18"/>
        </w:rPr>
        <w:sectPr>
          <w:footerReference w:type="default" r:id="rId6"/>
          <w:pgSz w:w="11900" w:h="16840"/>
          <w:pgMar w:footer="425" w:header="0" w:top="960" w:bottom="620" w:left="1200" w:right="400"/>
          <w:pgNumType w:start="2"/>
        </w:sectPr>
      </w:pPr>
    </w:p>
    <w:p>
      <w:pPr>
        <w:pStyle w:val="Heading1"/>
        <w:tabs>
          <w:tab w:pos="4099" w:val="left" w:leader="none"/>
          <w:tab w:pos="10168" w:val="left" w:leader="none"/>
        </w:tabs>
        <w:spacing w:before="69"/>
      </w:pPr>
      <w:r>
        <w:rPr>
          <w:shd w:fill="E0E0E0" w:color="auto" w:val="clear"/>
        </w:rPr>
        <w:t> </w:t>
        <w:tab/>
        <w:t>1.</w:t>
      </w:r>
      <w:r>
        <w:rPr>
          <w:spacing w:val="-10"/>
          <w:shd w:fill="E0E0E0" w:color="auto" w:val="clear"/>
        </w:rPr>
        <w:t> </w:t>
      </w:r>
      <w:r>
        <w:rPr>
          <w:shd w:fill="E0E0E0" w:color="auto" w:val="clear"/>
        </w:rPr>
        <w:t>Ausbildungsjahr</w:t>
        <w:tab/>
      </w:r>
    </w:p>
    <w:p>
      <w:pPr>
        <w:pStyle w:val="BodyText"/>
        <w:spacing w:before="5"/>
        <w:rPr>
          <w:b/>
          <w:sz w:val="1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line="235" w:lineRule="auto" w:before="11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9"/>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15"/>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15"/>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9"/>
              <w:ind w:left="95" w:right="79" w:firstLine="40"/>
              <w:rPr>
                <w:sz w:val="16"/>
              </w:rPr>
            </w:pPr>
            <w:r>
              <w:rPr>
                <w:sz w:val="16"/>
              </w:rPr>
              <w:t>Position vermittelt</w:t>
            </w:r>
          </w:p>
        </w:tc>
      </w:tr>
      <w:tr>
        <w:trPr>
          <w:trHeight w:val="508" w:hRule="atLeast"/>
        </w:trPr>
        <w:tc>
          <w:tcPr>
            <w:tcW w:w="9997" w:type="dxa"/>
            <w:gridSpan w:val="5"/>
            <w:tcBorders>
              <w:top w:val="single" w:sz="8" w:space="0" w:color="000000"/>
            </w:tcBorders>
            <w:shd w:val="clear" w:color="auto" w:fill="DDDDDD"/>
          </w:tcPr>
          <w:p>
            <w:pPr>
              <w:pStyle w:val="TableParagraph"/>
              <w:tabs>
                <w:tab w:pos="8498" w:val="left" w:leader="none"/>
              </w:tabs>
              <w:spacing w:before="152"/>
              <w:ind w:left="544"/>
              <w:rPr>
                <w:b/>
                <w:sz w:val="17"/>
              </w:rPr>
            </w:pPr>
            <w:r>
              <w:rPr>
                <w:b/>
                <w:sz w:val="17"/>
              </w:rPr>
              <w:t>Zeitrahmen</w:t>
            </w:r>
            <w:r>
              <w:rPr>
                <w:b/>
                <w:spacing w:val="-4"/>
                <w:sz w:val="17"/>
              </w:rPr>
              <w:t> </w:t>
            </w:r>
            <w:r>
              <w:rPr>
                <w:b/>
                <w:sz w:val="17"/>
              </w:rPr>
              <w:t>1</w:t>
              <w:tab/>
              <w:t>2 – 3</w:t>
            </w:r>
            <w:r>
              <w:rPr>
                <w:b/>
                <w:spacing w:val="-4"/>
                <w:sz w:val="17"/>
              </w:rPr>
              <w:t> </w:t>
            </w:r>
            <w:r>
              <w:rPr>
                <w:b/>
                <w:sz w:val="17"/>
              </w:rPr>
              <w:t>Monate</w:t>
            </w:r>
          </w:p>
        </w:tc>
      </w:tr>
      <w:tr>
        <w:trPr>
          <w:trHeight w:val="128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5"/>
              </w:rPr>
            </w:pPr>
          </w:p>
          <w:p>
            <w:pPr>
              <w:pStyle w:val="TableParagraph"/>
              <w:ind w:left="69"/>
              <w:rPr>
                <w:sz w:val="19"/>
              </w:rPr>
            </w:pPr>
            <w:r>
              <w:rPr>
                <w:sz w:val="19"/>
              </w:rPr>
              <w:t>1.1</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68" w:right="320"/>
              <w:rPr>
                <w:sz w:val="19"/>
              </w:rPr>
            </w:pPr>
            <w:r>
              <w:rPr>
                <w:sz w:val="19"/>
              </w:rPr>
              <w:t>Stellung, Rechtsform und Struktur</w:t>
            </w:r>
          </w:p>
        </w:tc>
        <w:tc>
          <w:tcPr>
            <w:tcW w:w="4395" w:type="dxa"/>
            <w:vMerge w:val="restart"/>
          </w:tcPr>
          <w:p>
            <w:pPr>
              <w:pStyle w:val="TableParagraph"/>
              <w:numPr>
                <w:ilvl w:val="0"/>
                <w:numId w:val="3"/>
              </w:numPr>
              <w:tabs>
                <w:tab w:pos="323" w:val="left" w:leader="none"/>
              </w:tabs>
              <w:spacing w:line="240" w:lineRule="auto" w:before="59" w:after="0"/>
              <w:ind w:left="322" w:right="134" w:hanging="254"/>
              <w:jc w:val="left"/>
              <w:rPr>
                <w:sz w:val="19"/>
              </w:rPr>
            </w:pPr>
            <w:r>
              <w:rPr>
                <w:sz w:val="19"/>
              </w:rPr>
              <w:t>Zielsetzung und Geschäftsfelder des Ausbil- dungsbetriebes sowie seine Stellung am</w:t>
            </w:r>
            <w:r>
              <w:rPr>
                <w:spacing w:val="-13"/>
                <w:sz w:val="19"/>
              </w:rPr>
              <w:t> </w:t>
            </w:r>
            <w:r>
              <w:rPr>
                <w:sz w:val="19"/>
              </w:rPr>
              <w:t>Markt und seine Bedeutung in der Region beschrei- ben</w:t>
            </w:r>
          </w:p>
          <w:p>
            <w:pPr>
              <w:pStyle w:val="TableParagraph"/>
              <w:numPr>
                <w:ilvl w:val="0"/>
                <w:numId w:val="3"/>
              </w:numPr>
              <w:tabs>
                <w:tab w:pos="323" w:val="left" w:leader="none"/>
              </w:tabs>
              <w:spacing w:line="240" w:lineRule="auto" w:before="120" w:after="0"/>
              <w:ind w:left="322" w:right="140" w:hanging="254"/>
              <w:jc w:val="left"/>
              <w:rPr>
                <w:sz w:val="19"/>
              </w:rPr>
            </w:pPr>
            <w:r>
              <w:rPr>
                <w:sz w:val="19"/>
              </w:rPr>
              <w:t>Aufbau und Struktur des Ausbildungsbetriebes erläutern</w:t>
            </w:r>
          </w:p>
          <w:p>
            <w:pPr>
              <w:pStyle w:val="TableParagraph"/>
              <w:numPr>
                <w:ilvl w:val="0"/>
                <w:numId w:val="3"/>
              </w:numPr>
              <w:tabs>
                <w:tab w:pos="323" w:val="left" w:leader="none"/>
              </w:tabs>
              <w:spacing w:line="240" w:lineRule="auto" w:before="119" w:after="0"/>
              <w:ind w:left="322" w:right="171" w:hanging="254"/>
              <w:jc w:val="left"/>
              <w:rPr>
                <w:sz w:val="19"/>
              </w:rPr>
            </w:pPr>
            <w:r>
              <w:rPr>
                <w:sz w:val="19"/>
              </w:rPr>
              <w:t>Rechtsform des Ausbildungsbetriebes darstel- len</w:t>
            </w:r>
          </w:p>
          <w:p>
            <w:pPr>
              <w:pStyle w:val="TableParagraph"/>
              <w:numPr>
                <w:ilvl w:val="0"/>
                <w:numId w:val="3"/>
              </w:numPr>
              <w:tabs>
                <w:tab w:pos="323" w:val="left" w:leader="none"/>
              </w:tabs>
              <w:spacing w:line="240" w:lineRule="auto" w:before="120" w:after="0"/>
              <w:ind w:left="322" w:right="100" w:hanging="254"/>
              <w:jc w:val="left"/>
              <w:rPr>
                <w:sz w:val="19"/>
              </w:rPr>
            </w:pPr>
            <w:r>
              <w:rPr>
                <w:sz w:val="19"/>
              </w:rPr>
              <w:t>Zusammenarbeit des Ausbildungsbetriebes mit Wirtschaftsorganisationen, Behörden, Verbän- den, Gewerkschaften und Berufsvertretungen beschreiben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0"/>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8"/>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800"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081"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8"/>
              <w:ind w:left="69"/>
              <w:rPr>
                <w:sz w:val="19"/>
              </w:rPr>
            </w:pPr>
            <w:r>
              <w:rPr>
                <w:sz w:val="19"/>
              </w:rPr>
              <w:t>1.2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4"/>
              </w:rPr>
            </w:pPr>
          </w:p>
          <w:p>
            <w:pPr>
              <w:pStyle w:val="TableParagraph"/>
              <w:ind w:left="68" w:right="109"/>
              <w:rPr>
                <w:sz w:val="19"/>
              </w:rPr>
            </w:pPr>
            <w:r>
              <w:rPr>
                <w:sz w:val="19"/>
              </w:rPr>
              <w:t>Berufsbildung, arbeits- und sozialrechtliche Grundlagen</w:t>
            </w:r>
          </w:p>
        </w:tc>
        <w:tc>
          <w:tcPr>
            <w:tcW w:w="4395" w:type="dxa"/>
            <w:vMerge w:val="restart"/>
          </w:tcPr>
          <w:p>
            <w:pPr>
              <w:pStyle w:val="TableParagraph"/>
              <w:numPr>
                <w:ilvl w:val="0"/>
                <w:numId w:val="4"/>
              </w:numPr>
              <w:tabs>
                <w:tab w:pos="323" w:val="left" w:leader="none"/>
              </w:tabs>
              <w:spacing w:line="240" w:lineRule="auto" w:before="59" w:after="0"/>
              <w:ind w:left="322" w:right="65" w:hanging="254"/>
              <w:jc w:val="both"/>
              <w:rPr>
                <w:sz w:val="19"/>
              </w:rPr>
            </w:pPr>
            <w:r>
              <w:rPr>
                <w:sz w:val="19"/>
              </w:rPr>
              <w:t>Rechte und Pflichten aus dem Ausbildungsver- trag feststellen und Aufgaben der Beteiligten im dualen System</w:t>
            </w:r>
            <w:r>
              <w:rPr>
                <w:spacing w:val="-3"/>
                <w:sz w:val="19"/>
              </w:rPr>
              <w:t> </w:t>
            </w:r>
            <w:r>
              <w:rPr>
                <w:sz w:val="19"/>
              </w:rPr>
              <w:t>beschreiben</w:t>
            </w:r>
          </w:p>
          <w:p>
            <w:pPr>
              <w:pStyle w:val="TableParagraph"/>
              <w:numPr>
                <w:ilvl w:val="0"/>
                <w:numId w:val="4"/>
              </w:numPr>
              <w:tabs>
                <w:tab w:pos="323" w:val="left" w:leader="none"/>
              </w:tabs>
              <w:spacing w:line="240" w:lineRule="auto" w:before="120" w:after="0"/>
              <w:ind w:left="322" w:right="531" w:hanging="254"/>
              <w:jc w:val="left"/>
              <w:rPr>
                <w:sz w:val="19"/>
              </w:rPr>
            </w:pPr>
            <w:r>
              <w:rPr>
                <w:sz w:val="19"/>
              </w:rPr>
              <w:t>den betrieblichen Ausbildungsplan mit der Ausbildungsordnung</w:t>
            </w:r>
            <w:r>
              <w:rPr>
                <w:spacing w:val="-1"/>
                <w:sz w:val="19"/>
              </w:rPr>
              <w:t> </w:t>
            </w:r>
            <w:r>
              <w:rPr>
                <w:sz w:val="19"/>
              </w:rPr>
              <w:t>vergleichen</w:t>
            </w:r>
          </w:p>
          <w:p>
            <w:pPr>
              <w:pStyle w:val="TableParagraph"/>
              <w:numPr>
                <w:ilvl w:val="0"/>
                <w:numId w:val="4"/>
              </w:numPr>
              <w:tabs>
                <w:tab w:pos="323" w:val="left" w:leader="none"/>
              </w:tabs>
              <w:spacing w:line="240" w:lineRule="auto" w:before="119" w:after="0"/>
              <w:ind w:left="322" w:right="90" w:hanging="254"/>
              <w:jc w:val="left"/>
              <w:rPr>
                <w:sz w:val="19"/>
              </w:rPr>
            </w:pPr>
            <w:r>
              <w:rPr>
                <w:sz w:val="19"/>
              </w:rPr>
              <w:t>lebensbegleitendes Lernen für die berufliche und persönliche Entwicklung begründen;</w:t>
            </w:r>
            <w:r>
              <w:rPr>
                <w:spacing w:val="-13"/>
                <w:sz w:val="19"/>
              </w:rPr>
              <w:t> </w:t>
            </w:r>
            <w:r>
              <w:rPr>
                <w:sz w:val="19"/>
              </w:rPr>
              <w:t>beruf- liche Fortbildungsmöglichkeiten</w:t>
            </w:r>
            <w:r>
              <w:rPr>
                <w:spacing w:val="-2"/>
                <w:sz w:val="19"/>
              </w:rPr>
              <w:t> </w:t>
            </w:r>
            <w:r>
              <w:rPr>
                <w:sz w:val="19"/>
              </w:rPr>
              <w:t>ermitteln</w:t>
            </w:r>
          </w:p>
          <w:p>
            <w:pPr>
              <w:pStyle w:val="TableParagraph"/>
              <w:numPr>
                <w:ilvl w:val="0"/>
                <w:numId w:val="4"/>
              </w:numPr>
              <w:tabs>
                <w:tab w:pos="323" w:val="left" w:leader="none"/>
              </w:tabs>
              <w:spacing w:line="240" w:lineRule="auto" w:before="120" w:after="0"/>
              <w:ind w:left="322" w:right="278" w:hanging="254"/>
              <w:jc w:val="left"/>
              <w:rPr>
                <w:sz w:val="19"/>
              </w:rPr>
            </w:pPr>
            <w:r>
              <w:rPr>
                <w:sz w:val="19"/>
              </w:rPr>
              <w:t>für den Ausbildungsbetrieb geltende arbeits-, sozial- und mitbestimmungsrechtliche Vor- schriften sowie Tarif- und Arbeitszeitregelun- gen</w:t>
            </w:r>
            <w:r>
              <w:rPr>
                <w:spacing w:val="-1"/>
                <w:sz w:val="19"/>
              </w:rPr>
              <w:t> </w:t>
            </w:r>
            <w:r>
              <w:rPr>
                <w:sz w:val="19"/>
              </w:rPr>
              <w:t>darstellen</w:t>
            </w:r>
          </w:p>
          <w:p>
            <w:pPr>
              <w:pStyle w:val="TableParagraph"/>
              <w:numPr>
                <w:ilvl w:val="0"/>
                <w:numId w:val="4"/>
              </w:numPr>
              <w:tabs>
                <w:tab w:pos="323" w:val="left" w:leader="none"/>
              </w:tabs>
              <w:spacing w:line="240" w:lineRule="auto" w:before="120" w:after="0"/>
              <w:ind w:left="322" w:right="466" w:hanging="254"/>
              <w:jc w:val="left"/>
              <w:rPr>
                <w:sz w:val="19"/>
              </w:rPr>
            </w:pPr>
            <w:r>
              <w:rPr>
                <w:sz w:val="19"/>
              </w:rPr>
              <w:t>wesentliche Inhalte und Bestandteile eines Arbeitsvertrages darstellen</w:t>
            </w:r>
          </w:p>
          <w:p>
            <w:pPr>
              <w:pStyle w:val="TableParagraph"/>
              <w:numPr>
                <w:ilvl w:val="0"/>
                <w:numId w:val="4"/>
              </w:numPr>
              <w:tabs>
                <w:tab w:pos="323" w:val="left" w:leader="none"/>
              </w:tabs>
              <w:spacing w:line="240" w:lineRule="auto" w:before="120" w:after="0"/>
              <w:ind w:left="322" w:right="467" w:hanging="254"/>
              <w:jc w:val="left"/>
              <w:rPr>
                <w:sz w:val="19"/>
              </w:rPr>
            </w:pPr>
            <w:r>
              <w:rPr>
                <w:sz w:val="19"/>
              </w:rPr>
              <w:t>Positionen der eigenen Entgeltabrechnung erklären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5" w:after="1"/>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112"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483"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69"/>
              <w:rPr>
                <w:sz w:val="19"/>
              </w:rPr>
            </w:pPr>
            <w:r>
              <w:rPr>
                <w:sz w:val="19"/>
              </w:rPr>
              <w:t>1.3</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6"/>
              </w:rPr>
            </w:pPr>
          </w:p>
          <w:p>
            <w:pPr>
              <w:pStyle w:val="TableParagraph"/>
              <w:ind w:left="68" w:right="320"/>
              <w:rPr>
                <w:sz w:val="19"/>
              </w:rPr>
            </w:pPr>
            <w:r>
              <w:rPr>
                <w:sz w:val="19"/>
              </w:rPr>
              <w:t>Sicherheit und Gesund- heitsschutz bei der Arbeit</w:t>
            </w:r>
          </w:p>
        </w:tc>
        <w:tc>
          <w:tcPr>
            <w:tcW w:w="4395" w:type="dxa"/>
            <w:vMerge w:val="restart"/>
          </w:tcPr>
          <w:p>
            <w:pPr>
              <w:pStyle w:val="TableParagraph"/>
              <w:numPr>
                <w:ilvl w:val="0"/>
                <w:numId w:val="5"/>
              </w:numPr>
              <w:tabs>
                <w:tab w:pos="323" w:val="left" w:leader="none"/>
              </w:tabs>
              <w:spacing w:line="240" w:lineRule="auto" w:before="59" w:after="0"/>
              <w:ind w:left="322" w:right="89" w:hanging="254"/>
              <w:jc w:val="left"/>
              <w:rPr>
                <w:sz w:val="19"/>
              </w:rPr>
            </w:pPr>
            <w:r>
              <w:rPr>
                <w:sz w:val="19"/>
              </w:rPr>
              <w:t>Gefährdung von Sicherheit und Gesundheit am Arbeitsplatz feststellen und Maßnahmen zu ih- rer Vermeidung</w:t>
            </w:r>
            <w:r>
              <w:rPr>
                <w:spacing w:val="-2"/>
                <w:sz w:val="19"/>
              </w:rPr>
              <w:t> </w:t>
            </w:r>
            <w:r>
              <w:rPr>
                <w:sz w:val="19"/>
              </w:rPr>
              <w:t>ergreifen</w:t>
            </w:r>
          </w:p>
          <w:p>
            <w:pPr>
              <w:pStyle w:val="TableParagraph"/>
              <w:numPr>
                <w:ilvl w:val="0"/>
                <w:numId w:val="5"/>
              </w:numPr>
              <w:tabs>
                <w:tab w:pos="323" w:val="left" w:leader="none"/>
              </w:tabs>
              <w:spacing w:line="240" w:lineRule="auto" w:before="120" w:after="0"/>
              <w:ind w:left="322" w:right="205" w:hanging="254"/>
              <w:jc w:val="left"/>
              <w:rPr>
                <w:sz w:val="19"/>
              </w:rPr>
            </w:pPr>
            <w:r>
              <w:rPr>
                <w:sz w:val="19"/>
              </w:rPr>
              <w:t>berufsbezogene Arbeitsschutz- und Unfallver- hütungsvorschriften</w:t>
            </w:r>
            <w:r>
              <w:rPr>
                <w:spacing w:val="-1"/>
                <w:sz w:val="19"/>
              </w:rPr>
              <w:t> </w:t>
            </w:r>
            <w:r>
              <w:rPr>
                <w:sz w:val="19"/>
              </w:rPr>
              <w:t>anwenden</w:t>
            </w:r>
          </w:p>
          <w:p>
            <w:pPr>
              <w:pStyle w:val="TableParagraph"/>
              <w:numPr>
                <w:ilvl w:val="0"/>
                <w:numId w:val="5"/>
              </w:numPr>
              <w:tabs>
                <w:tab w:pos="323" w:val="left" w:leader="none"/>
              </w:tabs>
              <w:spacing w:line="242" w:lineRule="auto" w:before="119" w:after="0"/>
              <w:ind w:left="322" w:right="415" w:hanging="254"/>
              <w:jc w:val="left"/>
              <w:rPr>
                <w:sz w:val="19"/>
              </w:rPr>
            </w:pPr>
            <w:r>
              <w:rPr>
                <w:sz w:val="19"/>
              </w:rPr>
              <w:t>Verhaltensweisen bei Unfällen beschreiben sowie erste Maßnahmen</w:t>
            </w:r>
            <w:r>
              <w:rPr>
                <w:spacing w:val="-1"/>
                <w:sz w:val="19"/>
              </w:rPr>
              <w:t> </w:t>
            </w:r>
            <w:r>
              <w:rPr>
                <w:sz w:val="19"/>
              </w:rPr>
              <w:t>einleiten</w:t>
            </w:r>
          </w:p>
          <w:p>
            <w:pPr>
              <w:pStyle w:val="TableParagraph"/>
              <w:numPr>
                <w:ilvl w:val="0"/>
                <w:numId w:val="5"/>
              </w:numPr>
              <w:tabs>
                <w:tab w:pos="323" w:val="left" w:leader="none"/>
              </w:tabs>
              <w:spacing w:line="240" w:lineRule="auto" w:before="118" w:after="0"/>
              <w:ind w:left="322" w:right="111" w:hanging="254"/>
              <w:jc w:val="left"/>
              <w:rPr>
                <w:sz w:val="19"/>
              </w:rPr>
            </w:pPr>
            <w:r>
              <w:rPr>
                <w:sz w:val="19"/>
              </w:rPr>
              <w:t>Vorschriften des vorbeugenden</w:t>
            </w:r>
            <w:r>
              <w:rPr>
                <w:spacing w:val="-13"/>
                <w:sz w:val="19"/>
              </w:rPr>
              <w:t> </w:t>
            </w:r>
            <w:r>
              <w:rPr>
                <w:sz w:val="19"/>
              </w:rPr>
              <w:t>Brandschutzes anwenden: Verhaltensweisen bei Bränden be- schreiben und Maßnahmen zur Brandbekämp- fung ergreifen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
              <w:rPr>
                <w:b/>
                <w:sz w:val="9"/>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380"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867"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44"/>
              <w:ind w:left="69"/>
              <w:rPr>
                <w:sz w:val="19"/>
              </w:rPr>
            </w:pPr>
            <w:r>
              <w:rPr>
                <w:sz w:val="19"/>
              </w:rPr>
              <w:t>2.4</w:t>
            </w:r>
          </w:p>
        </w:tc>
        <w:tc>
          <w:tcPr>
            <w:tcW w:w="2552" w:type="dxa"/>
            <w:vMerge w:val="restart"/>
          </w:tcPr>
          <w:p>
            <w:pPr>
              <w:pStyle w:val="TableParagraph"/>
              <w:rPr>
                <w:b/>
                <w:sz w:val="20"/>
              </w:rPr>
            </w:pPr>
          </w:p>
          <w:p>
            <w:pPr>
              <w:pStyle w:val="TableParagraph"/>
              <w:rPr>
                <w:b/>
                <w:sz w:val="20"/>
              </w:rPr>
            </w:pPr>
          </w:p>
          <w:p>
            <w:pPr>
              <w:pStyle w:val="TableParagraph"/>
              <w:spacing w:before="11"/>
              <w:rPr>
                <w:b/>
                <w:sz w:val="22"/>
              </w:rPr>
            </w:pPr>
          </w:p>
          <w:p>
            <w:pPr>
              <w:pStyle w:val="TableParagraph"/>
              <w:ind w:left="68" w:right="204"/>
              <w:rPr>
                <w:sz w:val="19"/>
              </w:rPr>
            </w:pPr>
            <w:r>
              <w:rPr>
                <w:sz w:val="19"/>
              </w:rPr>
              <w:t>Informations- und Kommu- nikationssysteme</w:t>
            </w:r>
          </w:p>
        </w:tc>
        <w:tc>
          <w:tcPr>
            <w:tcW w:w="4395" w:type="dxa"/>
            <w:vMerge w:val="restart"/>
          </w:tcPr>
          <w:p>
            <w:pPr>
              <w:pStyle w:val="TableParagraph"/>
              <w:numPr>
                <w:ilvl w:val="0"/>
                <w:numId w:val="6"/>
              </w:numPr>
              <w:tabs>
                <w:tab w:pos="323" w:val="left" w:leader="none"/>
              </w:tabs>
              <w:spacing w:line="240" w:lineRule="auto" w:before="59" w:after="0"/>
              <w:ind w:left="322" w:right="417" w:hanging="254"/>
              <w:jc w:val="left"/>
              <w:rPr>
                <w:sz w:val="19"/>
              </w:rPr>
            </w:pPr>
            <w:r>
              <w:rPr>
                <w:sz w:val="19"/>
              </w:rPr>
              <w:t>Informations- und Kommunikationssysteme nutzen</w:t>
            </w:r>
          </w:p>
          <w:p>
            <w:pPr>
              <w:pStyle w:val="TableParagraph"/>
              <w:numPr>
                <w:ilvl w:val="0"/>
                <w:numId w:val="6"/>
              </w:numPr>
              <w:tabs>
                <w:tab w:pos="323" w:val="left" w:leader="none"/>
              </w:tabs>
              <w:spacing w:line="240" w:lineRule="auto" w:before="120" w:after="0"/>
              <w:ind w:left="322" w:right="0" w:hanging="254"/>
              <w:jc w:val="left"/>
              <w:rPr>
                <w:sz w:val="19"/>
              </w:rPr>
            </w:pPr>
            <w:r>
              <w:rPr>
                <w:sz w:val="19"/>
              </w:rPr>
              <w:t>externe und interne Netze und Dienste</w:t>
            </w:r>
            <w:r>
              <w:rPr>
                <w:spacing w:val="-8"/>
                <w:sz w:val="19"/>
              </w:rPr>
              <w:t> </w:t>
            </w:r>
            <w:r>
              <w:rPr>
                <w:sz w:val="19"/>
              </w:rPr>
              <w:t>nutzen;</w:t>
            </w:r>
          </w:p>
          <w:p>
            <w:pPr>
              <w:pStyle w:val="TableParagraph"/>
              <w:ind w:left="322"/>
              <w:rPr>
                <w:sz w:val="19"/>
              </w:rPr>
            </w:pPr>
            <w:r>
              <w:rPr>
                <w:sz w:val="19"/>
              </w:rPr>
              <w:t>Sicherheitsanforderungen beachten</w:t>
            </w:r>
          </w:p>
          <w:p>
            <w:pPr>
              <w:pStyle w:val="TableParagraph"/>
              <w:numPr>
                <w:ilvl w:val="0"/>
                <w:numId w:val="6"/>
              </w:numPr>
              <w:tabs>
                <w:tab w:pos="323" w:val="left" w:leader="none"/>
              </w:tabs>
              <w:spacing w:line="240" w:lineRule="auto" w:before="120" w:after="0"/>
              <w:ind w:left="322" w:right="130" w:hanging="254"/>
              <w:jc w:val="left"/>
              <w:rPr>
                <w:sz w:val="19"/>
              </w:rPr>
            </w:pPr>
            <w:r>
              <w:rPr>
                <w:sz w:val="19"/>
              </w:rPr>
              <w:t>Daten eingeben, mit betriebsüblichen Verfah- ren sowie unter Beachtung des Datenschutzes sichern und</w:t>
            </w:r>
            <w:r>
              <w:rPr>
                <w:spacing w:val="-1"/>
                <w:sz w:val="19"/>
              </w:rPr>
              <w:t> </w:t>
            </w:r>
            <w:r>
              <w:rPr>
                <w:sz w:val="19"/>
              </w:rPr>
              <w:t>pflegen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0"/>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00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00" w:bottom="70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1699" w:hRule="atLeast"/>
        </w:trPr>
        <w:tc>
          <w:tcPr>
            <w:tcW w:w="92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ind w:left="69"/>
              <w:rPr>
                <w:sz w:val="19"/>
              </w:rPr>
            </w:pPr>
            <w:r>
              <w:rPr>
                <w:sz w:val="19"/>
              </w:rPr>
              <w:t>1.4</w:t>
            </w:r>
          </w:p>
        </w:tc>
        <w:tc>
          <w:tcPr>
            <w:tcW w:w="255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ind w:left="68"/>
              <w:rPr>
                <w:sz w:val="19"/>
              </w:rPr>
            </w:pPr>
            <w:r>
              <w:rPr>
                <w:sz w:val="19"/>
              </w:rPr>
              <w:t>Umweltschutz</w:t>
            </w:r>
          </w:p>
        </w:tc>
        <w:tc>
          <w:tcPr>
            <w:tcW w:w="4395" w:type="dxa"/>
            <w:vMerge w:val="restart"/>
            <w:tcBorders>
              <w:top w:val="single" w:sz="8" w:space="0" w:color="000000"/>
            </w:tcBorders>
          </w:tcPr>
          <w:p>
            <w:pPr>
              <w:pStyle w:val="TableParagraph"/>
              <w:spacing w:before="52"/>
              <w:ind w:left="68" w:right="202"/>
              <w:jc w:val="both"/>
              <w:rPr>
                <w:sz w:val="19"/>
              </w:rPr>
            </w:pPr>
            <w:r>
              <w:rPr>
                <w:sz w:val="19"/>
              </w:rPr>
              <w:t>Zur Vermeidung betriebsbedingter Umweltbelas- tungen im beruflichen Einwirkungsbereich beitra- gen, insbesondere</w:t>
            </w:r>
          </w:p>
          <w:p>
            <w:pPr>
              <w:pStyle w:val="TableParagraph"/>
              <w:numPr>
                <w:ilvl w:val="0"/>
                <w:numId w:val="7"/>
              </w:numPr>
              <w:tabs>
                <w:tab w:pos="323" w:val="left" w:leader="none"/>
              </w:tabs>
              <w:spacing w:line="240" w:lineRule="auto" w:before="120" w:after="0"/>
              <w:ind w:left="322" w:right="236" w:hanging="254"/>
              <w:jc w:val="left"/>
              <w:rPr>
                <w:sz w:val="19"/>
              </w:rPr>
            </w:pPr>
            <w:r>
              <w:rPr>
                <w:sz w:val="19"/>
              </w:rPr>
              <w:t>mögliche Umweltbelastungen durch den Aus- bildungsbetrieb und seinen Beitrag zum Um- weltschutz an Beispielen</w:t>
            </w:r>
            <w:r>
              <w:rPr>
                <w:spacing w:val="-3"/>
                <w:sz w:val="19"/>
              </w:rPr>
              <w:t> </w:t>
            </w:r>
            <w:r>
              <w:rPr>
                <w:sz w:val="19"/>
              </w:rPr>
              <w:t>erklären</w:t>
            </w:r>
          </w:p>
          <w:p>
            <w:pPr>
              <w:pStyle w:val="TableParagraph"/>
              <w:numPr>
                <w:ilvl w:val="0"/>
                <w:numId w:val="7"/>
              </w:numPr>
              <w:tabs>
                <w:tab w:pos="323" w:val="left" w:leader="none"/>
              </w:tabs>
              <w:spacing w:line="240" w:lineRule="auto" w:before="120" w:after="0"/>
              <w:ind w:left="322" w:right="193" w:hanging="254"/>
              <w:jc w:val="left"/>
              <w:rPr>
                <w:sz w:val="19"/>
              </w:rPr>
            </w:pPr>
            <w:r>
              <w:rPr>
                <w:sz w:val="19"/>
              </w:rPr>
              <w:t>für den Ausbildungsbetrieb geltende Regelun- gen des Umweltschutzes anwenden</w:t>
            </w:r>
          </w:p>
          <w:p>
            <w:pPr>
              <w:pStyle w:val="TableParagraph"/>
              <w:numPr>
                <w:ilvl w:val="0"/>
                <w:numId w:val="7"/>
              </w:numPr>
              <w:tabs>
                <w:tab w:pos="323" w:val="left" w:leader="none"/>
              </w:tabs>
              <w:spacing w:line="240" w:lineRule="auto" w:before="120" w:after="0"/>
              <w:ind w:left="322" w:right="122" w:hanging="254"/>
              <w:jc w:val="both"/>
              <w:rPr>
                <w:sz w:val="19"/>
              </w:rPr>
            </w:pPr>
            <w:r>
              <w:rPr>
                <w:sz w:val="19"/>
              </w:rPr>
              <w:t>Möglichkeiten der wirtschaftlichen und umwelt- schonenden Energie- und</w:t>
            </w:r>
            <w:r>
              <w:rPr>
                <w:spacing w:val="-12"/>
                <w:sz w:val="19"/>
              </w:rPr>
              <w:t> </w:t>
            </w:r>
            <w:r>
              <w:rPr>
                <w:sz w:val="19"/>
              </w:rPr>
              <w:t>Materialverwendung nutzen</w:t>
            </w:r>
          </w:p>
          <w:p>
            <w:pPr>
              <w:pStyle w:val="TableParagraph"/>
              <w:numPr>
                <w:ilvl w:val="0"/>
                <w:numId w:val="7"/>
              </w:numPr>
              <w:tabs>
                <w:tab w:pos="323" w:val="left" w:leader="none"/>
              </w:tabs>
              <w:spacing w:line="240" w:lineRule="auto" w:before="119" w:after="0"/>
              <w:ind w:left="322" w:right="109" w:hanging="254"/>
              <w:jc w:val="left"/>
              <w:rPr>
                <w:sz w:val="19"/>
              </w:rPr>
            </w:pPr>
            <w:r>
              <w:rPr>
                <w:sz w:val="19"/>
              </w:rPr>
              <w:t>Abfälle vermeiden; Stoffe und Materialien einer umweltschonenden Entsorgung</w:t>
            </w:r>
            <w:r>
              <w:rPr>
                <w:spacing w:val="-2"/>
                <w:sz w:val="19"/>
              </w:rPr>
              <w:t> </w:t>
            </w:r>
            <w:r>
              <w:rPr>
                <w:sz w:val="19"/>
              </w:rPr>
              <w:t>zuführen</w:t>
            </w:r>
          </w:p>
        </w:tc>
        <w:tc>
          <w:tcPr>
            <w:tcW w:w="1275" w:type="dxa"/>
            <w:tcBorders>
              <w:top w:val="single" w:sz="8" w:space="0" w:color="000000"/>
              <w:bottom w:val="dotted" w:sz="8"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5"/>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72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868"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69"/>
              <w:rPr>
                <w:sz w:val="19"/>
              </w:rPr>
            </w:pPr>
            <w:r>
              <w:rPr>
                <w:sz w:val="19"/>
              </w:rPr>
              <w:t>3.3</w:t>
            </w:r>
          </w:p>
        </w:tc>
        <w:tc>
          <w:tcPr>
            <w:tcW w:w="255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8" w:right="172"/>
              <w:rPr>
                <w:sz w:val="19"/>
              </w:rPr>
            </w:pPr>
            <w:r>
              <w:rPr>
                <w:sz w:val="19"/>
              </w:rPr>
              <w:t>Visuelle Verkaufsförderung und Werbung</w:t>
            </w:r>
          </w:p>
          <w:p>
            <w:pPr>
              <w:pStyle w:val="TableParagraph"/>
              <w:ind w:left="68"/>
              <w:rPr>
                <w:sz w:val="19"/>
              </w:rPr>
            </w:pPr>
            <w:r>
              <w:rPr>
                <w:sz w:val="19"/>
              </w:rPr>
              <w:t>Lernziele c, d und e</w:t>
            </w:r>
          </w:p>
        </w:tc>
        <w:tc>
          <w:tcPr>
            <w:tcW w:w="4395" w:type="dxa"/>
            <w:vMerge w:val="restart"/>
          </w:tcPr>
          <w:p>
            <w:pPr>
              <w:pStyle w:val="TableParagraph"/>
              <w:numPr>
                <w:ilvl w:val="0"/>
                <w:numId w:val="8"/>
              </w:numPr>
              <w:tabs>
                <w:tab w:pos="323" w:val="left" w:leader="none"/>
              </w:tabs>
              <w:spacing w:line="240" w:lineRule="auto" w:before="52" w:after="0"/>
              <w:ind w:left="322" w:right="310" w:hanging="254"/>
              <w:jc w:val="left"/>
              <w:rPr>
                <w:sz w:val="19"/>
              </w:rPr>
            </w:pPr>
            <w:r>
              <w:rPr>
                <w:sz w:val="19"/>
              </w:rPr>
              <w:t>Bedeutung und Wirkungen einzelner Werbe- mittel und Werbemaßnahmen erklären und diese zielgerichtet</w:t>
            </w:r>
            <w:r>
              <w:rPr>
                <w:spacing w:val="-1"/>
                <w:sz w:val="19"/>
              </w:rPr>
              <w:t> </w:t>
            </w:r>
            <w:r>
              <w:rPr>
                <w:sz w:val="19"/>
              </w:rPr>
              <w:t>einsetzen</w:t>
            </w:r>
          </w:p>
          <w:p>
            <w:pPr>
              <w:pStyle w:val="TableParagraph"/>
              <w:numPr>
                <w:ilvl w:val="0"/>
                <w:numId w:val="8"/>
              </w:numPr>
              <w:tabs>
                <w:tab w:pos="323" w:val="left" w:leader="none"/>
              </w:tabs>
              <w:spacing w:line="240" w:lineRule="auto" w:before="120" w:after="0"/>
              <w:ind w:left="322" w:right="204" w:hanging="254"/>
              <w:jc w:val="left"/>
              <w:rPr>
                <w:sz w:val="19"/>
              </w:rPr>
            </w:pPr>
            <w:r>
              <w:rPr>
                <w:sz w:val="19"/>
              </w:rPr>
              <w:t>Farben als Gestaltungsmittel einsetzen, dabei Grundsätze der Farbenlehre</w:t>
            </w:r>
            <w:r>
              <w:rPr>
                <w:spacing w:val="-1"/>
                <w:sz w:val="19"/>
              </w:rPr>
              <w:t> </w:t>
            </w:r>
            <w:r>
              <w:rPr>
                <w:sz w:val="19"/>
              </w:rPr>
              <w:t>beachten</w:t>
            </w:r>
          </w:p>
          <w:p>
            <w:pPr>
              <w:pStyle w:val="TableParagraph"/>
              <w:numPr>
                <w:ilvl w:val="0"/>
                <w:numId w:val="8"/>
              </w:numPr>
              <w:tabs>
                <w:tab w:pos="323" w:val="left" w:leader="none"/>
              </w:tabs>
              <w:spacing w:line="240" w:lineRule="auto" w:before="120" w:after="0"/>
              <w:ind w:left="322" w:right="159" w:hanging="254"/>
              <w:jc w:val="left"/>
              <w:rPr>
                <w:sz w:val="19"/>
              </w:rPr>
            </w:pPr>
            <w:r>
              <w:rPr>
                <w:sz w:val="19"/>
              </w:rPr>
              <w:t>Licht als Gestaltungsmittel unter Berücksichti- gung von Wirtschaftlichkeit und Sicherheit ein- setzen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223"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867" w:hRule="atLeast"/>
        </w:trPr>
        <w:tc>
          <w:tcPr>
            <w:tcW w:w="922" w:type="dxa"/>
            <w:vMerge w:val="restart"/>
            <w:tcBorders>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69"/>
              <w:rPr>
                <w:sz w:val="19"/>
              </w:rPr>
            </w:pPr>
            <w:r>
              <w:rPr>
                <w:w w:val="99"/>
                <w:sz w:val="19"/>
              </w:rPr>
              <w:t>4</w:t>
            </w:r>
          </w:p>
        </w:tc>
        <w:tc>
          <w:tcPr>
            <w:tcW w:w="2552" w:type="dxa"/>
            <w:vMerge w:val="restart"/>
            <w:tcBorders>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left="68" w:right="109"/>
              <w:rPr>
                <w:sz w:val="19"/>
              </w:rPr>
            </w:pPr>
            <w:r>
              <w:rPr>
                <w:sz w:val="19"/>
              </w:rPr>
              <w:t>Werkstoffe, Werkzeuge und Geräte</w:t>
            </w:r>
          </w:p>
        </w:tc>
        <w:tc>
          <w:tcPr>
            <w:tcW w:w="4395" w:type="dxa"/>
            <w:vMerge w:val="restart"/>
            <w:tcBorders>
              <w:bottom w:val="single" w:sz="8" w:space="0" w:color="000000"/>
            </w:tcBorders>
          </w:tcPr>
          <w:p>
            <w:pPr>
              <w:pStyle w:val="TableParagraph"/>
              <w:numPr>
                <w:ilvl w:val="0"/>
                <w:numId w:val="9"/>
              </w:numPr>
              <w:tabs>
                <w:tab w:pos="323" w:val="left" w:leader="none"/>
              </w:tabs>
              <w:spacing w:line="240" w:lineRule="auto" w:before="52" w:after="0"/>
              <w:ind w:left="322" w:right="152" w:hanging="254"/>
              <w:jc w:val="left"/>
              <w:rPr>
                <w:sz w:val="19"/>
              </w:rPr>
            </w:pPr>
            <w:r>
              <w:rPr>
                <w:sz w:val="19"/>
              </w:rPr>
              <w:t>Werkstoffe und Hilfsmittel unter Berücksichti- gung ihrer Eigenschaften und der beabsichtig- ten gestalterischen Wirkung auswählen; unter- schiedliche Be- und Verarbeitungstechniken anwenden</w:t>
            </w:r>
          </w:p>
          <w:p>
            <w:pPr>
              <w:pStyle w:val="TableParagraph"/>
              <w:numPr>
                <w:ilvl w:val="0"/>
                <w:numId w:val="9"/>
              </w:numPr>
              <w:tabs>
                <w:tab w:pos="323" w:val="left" w:leader="none"/>
              </w:tabs>
              <w:spacing w:line="240" w:lineRule="auto" w:before="120" w:after="0"/>
              <w:ind w:left="322" w:right="0" w:hanging="254"/>
              <w:jc w:val="left"/>
              <w:rPr>
                <w:sz w:val="19"/>
              </w:rPr>
            </w:pPr>
            <w:r>
              <w:rPr>
                <w:sz w:val="19"/>
              </w:rPr>
              <w:t>Werkzeuge und Maschinen nutzen und</w:t>
            </w:r>
            <w:r>
              <w:rPr>
                <w:spacing w:val="-10"/>
                <w:sz w:val="19"/>
              </w:rPr>
              <w:t> </w:t>
            </w:r>
            <w:r>
              <w:rPr>
                <w:sz w:val="19"/>
              </w:rPr>
              <w:t>pflegen</w:t>
            </w:r>
          </w:p>
          <w:p>
            <w:pPr>
              <w:pStyle w:val="TableParagraph"/>
              <w:numPr>
                <w:ilvl w:val="0"/>
                <w:numId w:val="9"/>
              </w:numPr>
              <w:tabs>
                <w:tab w:pos="323" w:val="left" w:leader="none"/>
              </w:tabs>
              <w:spacing w:line="240" w:lineRule="auto" w:before="120" w:after="0"/>
              <w:ind w:left="322" w:right="247" w:hanging="254"/>
              <w:jc w:val="left"/>
              <w:rPr>
                <w:sz w:val="19"/>
              </w:rPr>
            </w:pPr>
            <w:r>
              <w:rPr>
                <w:sz w:val="19"/>
              </w:rPr>
              <w:t>Geräte und Beleuchtungselemente nach Vor- gaben und technischen Unterlagen</w:t>
            </w:r>
            <w:r>
              <w:rPr>
                <w:spacing w:val="-9"/>
                <w:sz w:val="19"/>
              </w:rPr>
              <w:t> </w:t>
            </w:r>
            <w:r>
              <w:rPr>
                <w:sz w:val="19"/>
              </w:rPr>
              <w:t>einsetzen</w:t>
            </w:r>
          </w:p>
        </w:tc>
        <w:tc>
          <w:tcPr>
            <w:tcW w:w="1275" w:type="dxa"/>
            <w:tcBorders>
              <w:bottom w:val="dotted" w:sz="8" w:space="0" w:color="010101"/>
            </w:tcBorders>
          </w:tcPr>
          <w:p>
            <w:pPr>
              <w:pStyle w:val="TableParagraph"/>
              <w:rPr>
                <w:rFonts w:ascii="Times New Roman"/>
                <w:sz w:val="18"/>
              </w:rPr>
            </w:pPr>
          </w:p>
        </w:tc>
        <w:tc>
          <w:tcPr>
            <w:tcW w:w="853" w:type="dxa"/>
            <w:vMerge w:val="restart"/>
            <w:tcBorders>
              <w:bottom w:val="single" w:sz="8" w:space="0" w:color="000000"/>
            </w:tcBorders>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221" w:hRule="atLeast"/>
        </w:trPr>
        <w:tc>
          <w:tcPr>
            <w:tcW w:w="922" w:type="dxa"/>
            <w:vMerge/>
            <w:tcBorders>
              <w:top w:val="nil"/>
              <w:bottom w:val="single" w:sz="8" w:space="0" w:color="000000"/>
            </w:tcBorders>
          </w:tcPr>
          <w:p>
            <w:pPr>
              <w:rPr>
                <w:sz w:val="2"/>
                <w:szCs w:val="2"/>
              </w:rPr>
            </w:pPr>
          </w:p>
        </w:tc>
        <w:tc>
          <w:tcPr>
            <w:tcW w:w="2552" w:type="dxa"/>
            <w:vMerge/>
            <w:tcBorders>
              <w:top w:val="nil"/>
              <w:bottom w:val="single" w:sz="8" w:space="0" w:color="000000"/>
            </w:tcBorders>
          </w:tcPr>
          <w:p>
            <w:pPr>
              <w:rPr>
                <w:sz w:val="2"/>
                <w:szCs w:val="2"/>
              </w:rPr>
            </w:pPr>
          </w:p>
        </w:tc>
        <w:tc>
          <w:tcPr>
            <w:tcW w:w="4395" w:type="dxa"/>
            <w:vMerge/>
            <w:tcBorders>
              <w:top w:val="nil"/>
              <w:bottom w:val="single" w:sz="8" w:space="0" w:color="000000"/>
            </w:tcBorders>
          </w:tcPr>
          <w:p>
            <w:pPr>
              <w:rPr>
                <w:sz w:val="2"/>
                <w:szCs w:val="2"/>
              </w:rPr>
            </w:pPr>
          </w:p>
        </w:tc>
        <w:tc>
          <w:tcPr>
            <w:tcW w:w="1275" w:type="dxa"/>
            <w:tcBorders>
              <w:top w:val="dotted" w:sz="8" w:space="0" w:color="010101"/>
              <w:bottom w:val="single" w:sz="8" w:space="0" w:color="000000"/>
            </w:tcBorders>
          </w:tcPr>
          <w:p>
            <w:pPr>
              <w:pStyle w:val="TableParagraph"/>
              <w:rPr>
                <w:rFonts w:ascii="Times New Roman"/>
                <w:sz w:val="18"/>
              </w:rPr>
            </w:pPr>
          </w:p>
        </w:tc>
        <w:tc>
          <w:tcPr>
            <w:tcW w:w="853" w:type="dxa"/>
            <w:vMerge/>
            <w:tcBorders>
              <w:top w:val="nil"/>
              <w:bottom w:val="single" w:sz="8" w:space="0" w:color="000000"/>
            </w:tcBorders>
          </w:tcPr>
          <w:p>
            <w:pPr>
              <w:rPr>
                <w:sz w:val="2"/>
                <w:szCs w:val="2"/>
              </w:rPr>
            </w:pPr>
          </w:p>
        </w:tc>
      </w:tr>
      <w:tr>
        <w:trPr>
          <w:trHeight w:val="508" w:hRule="atLeast"/>
        </w:trPr>
        <w:tc>
          <w:tcPr>
            <w:tcW w:w="9997" w:type="dxa"/>
            <w:gridSpan w:val="5"/>
            <w:tcBorders>
              <w:top w:val="single" w:sz="8" w:space="0" w:color="000000"/>
            </w:tcBorders>
            <w:shd w:val="clear" w:color="auto" w:fill="DDDDDD"/>
          </w:tcPr>
          <w:p>
            <w:pPr>
              <w:pStyle w:val="TableParagraph"/>
              <w:tabs>
                <w:tab w:pos="8498" w:val="left" w:leader="none"/>
              </w:tabs>
              <w:spacing w:before="145"/>
              <w:ind w:left="544"/>
              <w:rPr>
                <w:b/>
                <w:sz w:val="17"/>
              </w:rPr>
            </w:pPr>
            <w:r>
              <w:rPr>
                <w:b/>
                <w:sz w:val="17"/>
              </w:rPr>
              <w:t>Zeitrahmen</w:t>
            </w:r>
            <w:r>
              <w:rPr>
                <w:b/>
                <w:spacing w:val="-4"/>
                <w:sz w:val="17"/>
              </w:rPr>
              <w:t> </w:t>
            </w:r>
            <w:r>
              <w:rPr>
                <w:b/>
                <w:sz w:val="17"/>
              </w:rPr>
              <w:t>3</w:t>
              <w:tab/>
              <w:t>4 – 7</w:t>
            </w:r>
            <w:r>
              <w:rPr>
                <w:b/>
                <w:spacing w:val="-4"/>
                <w:sz w:val="17"/>
              </w:rPr>
              <w:t> </w:t>
            </w:r>
            <w:r>
              <w:rPr>
                <w:b/>
                <w:sz w:val="17"/>
              </w:rPr>
              <w:t>Monate</w:t>
            </w:r>
          </w:p>
        </w:tc>
      </w:tr>
      <w:tr>
        <w:trPr>
          <w:trHeight w:val="867" w:hRule="atLeast"/>
        </w:trPr>
        <w:tc>
          <w:tcPr>
            <w:tcW w:w="922" w:type="dxa"/>
            <w:vMerge w:val="restart"/>
          </w:tcPr>
          <w:p>
            <w:pPr>
              <w:pStyle w:val="TableParagraph"/>
              <w:rPr>
                <w:b/>
                <w:sz w:val="20"/>
              </w:rPr>
            </w:pPr>
          </w:p>
          <w:p>
            <w:pPr>
              <w:pStyle w:val="TableParagraph"/>
              <w:spacing w:before="9"/>
              <w:rPr>
                <w:b/>
                <w:sz w:val="27"/>
              </w:rPr>
            </w:pPr>
          </w:p>
          <w:p>
            <w:pPr>
              <w:pStyle w:val="TableParagraph"/>
              <w:ind w:left="69"/>
              <w:rPr>
                <w:sz w:val="19"/>
              </w:rPr>
            </w:pPr>
            <w:r>
              <w:rPr>
                <w:sz w:val="19"/>
              </w:rPr>
              <w:t>3.1</w:t>
            </w:r>
          </w:p>
        </w:tc>
        <w:tc>
          <w:tcPr>
            <w:tcW w:w="2552" w:type="dxa"/>
            <w:vMerge w:val="restart"/>
          </w:tcPr>
          <w:p>
            <w:pPr>
              <w:pStyle w:val="TableParagraph"/>
              <w:spacing w:before="9"/>
              <w:rPr>
                <w:b/>
                <w:sz w:val="28"/>
              </w:rPr>
            </w:pPr>
          </w:p>
          <w:p>
            <w:pPr>
              <w:pStyle w:val="TableParagraph"/>
              <w:ind w:left="68" w:right="172"/>
              <w:rPr>
                <w:sz w:val="19"/>
              </w:rPr>
            </w:pPr>
            <w:r>
              <w:rPr>
                <w:sz w:val="19"/>
              </w:rPr>
              <w:t>Visuelle Verkaufsförderung als Instrument der Unter- nehmenspolitik</w:t>
            </w:r>
          </w:p>
        </w:tc>
        <w:tc>
          <w:tcPr>
            <w:tcW w:w="4395" w:type="dxa"/>
            <w:vMerge w:val="restart"/>
          </w:tcPr>
          <w:p>
            <w:pPr>
              <w:pStyle w:val="TableParagraph"/>
              <w:numPr>
                <w:ilvl w:val="0"/>
                <w:numId w:val="10"/>
              </w:numPr>
              <w:tabs>
                <w:tab w:pos="323" w:val="left" w:leader="none"/>
              </w:tabs>
              <w:spacing w:line="240" w:lineRule="auto" w:before="52" w:after="0"/>
              <w:ind w:left="322" w:right="151" w:hanging="254"/>
              <w:jc w:val="left"/>
              <w:rPr>
                <w:sz w:val="19"/>
              </w:rPr>
            </w:pPr>
            <w:r>
              <w:rPr>
                <w:sz w:val="19"/>
              </w:rPr>
              <w:t>Unternehmensphilosophie bei der Entwicklung von Gestaltungskonzepten</w:t>
            </w:r>
            <w:r>
              <w:rPr>
                <w:spacing w:val="-3"/>
                <w:sz w:val="19"/>
              </w:rPr>
              <w:t> </w:t>
            </w:r>
            <w:r>
              <w:rPr>
                <w:sz w:val="19"/>
              </w:rPr>
              <w:t>berücksichtigen</w:t>
            </w:r>
          </w:p>
          <w:p>
            <w:pPr>
              <w:pStyle w:val="TableParagraph"/>
              <w:numPr>
                <w:ilvl w:val="0"/>
                <w:numId w:val="10"/>
              </w:numPr>
              <w:tabs>
                <w:tab w:pos="323" w:val="left" w:leader="none"/>
              </w:tabs>
              <w:spacing w:line="240" w:lineRule="auto" w:before="120" w:after="0"/>
              <w:ind w:left="322" w:right="321" w:hanging="254"/>
              <w:jc w:val="left"/>
              <w:rPr>
                <w:sz w:val="19"/>
              </w:rPr>
            </w:pPr>
            <w:r>
              <w:rPr>
                <w:sz w:val="19"/>
              </w:rPr>
              <w:t>Bedarfs- und Marktentwicklungsdaten des Marktsegmentes beschaffen, auswerten und für Gestaltungskonzepte</w:t>
            </w:r>
            <w:r>
              <w:rPr>
                <w:spacing w:val="-2"/>
                <w:sz w:val="19"/>
              </w:rPr>
              <w:t> </w:t>
            </w:r>
            <w:r>
              <w:rPr>
                <w:sz w:val="19"/>
              </w:rPr>
              <w:t>nutzen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444"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894"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69"/>
              <w:rPr>
                <w:sz w:val="19"/>
              </w:rPr>
            </w:pPr>
            <w:r>
              <w:rPr>
                <w:sz w:val="19"/>
              </w:rPr>
              <w:t>3.2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9"/>
              </w:rPr>
            </w:pPr>
          </w:p>
          <w:p>
            <w:pPr>
              <w:pStyle w:val="TableParagraph"/>
              <w:ind w:left="68" w:right="278"/>
              <w:rPr>
                <w:sz w:val="19"/>
              </w:rPr>
            </w:pPr>
            <w:r>
              <w:rPr>
                <w:sz w:val="19"/>
              </w:rPr>
              <w:t>Präsentation von Waren, Produkten und Dienstleis- tungen</w:t>
            </w:r>
          </w:p>
        </w:tc>
        <w:tc>
          <w:tcPr>
            <w:tcW w:w="4395" w:type="dxa"/>
            <w:vMerge w:val="restart"/>
          </w:tcPr>
          <w:p>
            <w:pPr>
              <w:pStyle w:val="TableParagraph"/>
              <w:numPr>
                <w:ilvl w:val="0"/>
                <w:numId w:val="11"/>
              </w:numPr>
              <w:tabs>
                <w:tab w:pos="323" w:val="left" w:leader="none"/>
              </w:tabs>
              <w:spacing w:line="240" w:lineRule="auto" w:before="52" w:after="0"/>
              <w:ind w:left="322" w:right="109" w:hanging="254"/>
              <w:jc w:val="left"/>
              <w:rPr>
                <w:sz w:val="19"/>
              </w:rPr>
            </w:pPr>
            <w:r>
              <w:rPr>
                <w:sz w:val="19"/>
              </w:rPr>
              <w:t>Waren, Produkte und Dienstleistungen präsen- tieren und atmosphärisch visualisieren, dabei Grundsätze der Warenplatzierung</w:t>
            </w:r>
            <w:r>
              <w:rPr>
                <w:spacing w:val="-9"/>
                <w:sz w:val="19"/>
              </w:rPr>
              <w:t> </w:t>
            </w:r>
            <w:r>
              <w:rPr>
                <w:sz w:val="19"/>
              </w:rPr>
              <w:t>anwenden</w:t>
            </w:r>
          </w:p>
          <w:p>
            <w:pPr>
              <w:pStyle w:val="TableParagraph"/>
              <w:numPr>
                <w:ilvl w:val="0"/>
                <w:numId w:val="11"/>
              </w:numPr>
              <w:tabs>
                <w:tab w:pos="323" w:val="left" w:leader="none"/>
              </w:tabs>
              <w:spacing w:line="240" w:lineRule="auto" w:before="120" w:after="0"/>
              <w:ind w:left="322" w:right="76" w:hanging="254"/>
              <w:jc w:val="left"/>
              <w:rPr>
                <w:sz w:val="19"/>
              </w:rPr>
            </w:pPr>
            <w:r>
              <w:rPr>
                <w:sz w:val="19"/>
              </w:rPr>
              <w:t>Gestaltungsmittel und -elemente, insbesondere Warenträger, Beleuchtung und Multimedia- techniken zielgruppenspezifisch auswählen und</w:t>
            </w:r>
            <w:r>
              <w:rPr>
                <w:spacing w:val="-1"/>
                <w:sz w:val="19"/>
              </w:rPr>
              <w:t> </w:t>
            </w:r>
            <w:r>
              <w:rPr>
                <w:sz w:val="19"/>
              </w:rPr>
              <w:t>einsetzen</w:t>
            </w:r>
          </w:p>
          <w:p>
            <w:pPr>
              <w:pStyle w:val="TableParagraph"/>
              <w:numPr>
                <w:ilvl w:val="0"/>
                <w:numId w:val="11"/>
              </w:numPr>
              <w:tabs>
                <w:tab w:pos="323" w:val="left" w:leader="none"/>
              </w:tabs>
              <w:spacing w:line="240" w:lineRule="auto" w:before="122" w:after="0"/>
              <w:ind w:left="322" w:right="278" w:hanging="254"/>
              <w:jc w:val="left"/>
              <w:rPr>
                <w:sz w:val="19"/>
              </w:rPr>
            </w:pPr>
            <w:r>
              <w:rPr>
                <w:sz w:val="19"/>
              </w:rPr>
              <w:t>Verkaufsräume, Ausstellungsräume oder Schaufenster unter dem Aspekt der visuellen Verkaufsförderung gliedern; Verkehrsströme und Blickzonen</w:t>
            </w:r>
            <w:r>
              <w:rPr>
                <w:spacing w:val="-1"/>
                <w:sz w:val="19"/>
              </w:rPr>
              <w:t> </w:t>
            </w:r>
            <w:r>
              <w:rPr>
                <w:sz w:val="19"/>
              </w:rPr>
              <w:t>berücksichtigen</w:t>
            </w:r>
          </w:p>
          <w:p>
            <w:pPr>
              <w:pStyle w:val="TableParagraph"/>
              <w:numPr>
                <w:ilvl w:val="0"/>
                <w:numId w:val="11"/>
              </w:numPr>
              <w:tabs>
                <w:tab w:pos="323" w:val="left" w:leader="none"/>
              </w:tabs>
              <w:spacing w:line="240" w:lineRule="auto" w:before="120" w:after="0"/>
              <w:ind w:left="322" w:right="424" w:hanging="254"/>
              <w:jc w:val="left"/>
              <w:rPr>
                <w:sz w:val="19"/>
              </w:rPr>
            </w:pPr>
            <w:r>
              <w:rPr>
                <w:sz w:val="19"/>
              </w:rPr>
              <w:t>Waren bedarfsgebündelt u. selbsterklärend präsentieren</w:t>
            </w:r>
          </w:p>
          <w:p>
            <w:pPr>
              <w:pStyle w:val="TableParagraph"/>
              <w:numPr>
                <w:ilvl w:val="0"/>
                <w:numId w:val="11"/>
              </w:numPr>
              <w:tabs>
                <w:tab w:pos="323" w:val="left" w:leader="none"/>
              </w:tabs>
              <w:spacing w:line="240" w:lineRule="auto" w:before="120" w:after="0"/>
              <w:ind w:left="322" w:right="128" w:hanging="254"/>
              <w:jc w:val="left"/>
              <w:rPr>
                <w:sz w:val="19"/>
              </w:rPr>
            </w:pPr>
            <w:r>
              <w:rPr>
                <w:sz w:val="19"/>
              </w:rPr>
              <w:t>Zusammenspiel von Sortiment, Einrichtung, Bildwelten und dekorativer Darstellung berück- sichtigen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after="1"/>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7"/>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182"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52" w:hRule="atLeast"/>
        </w:trPr>
        <w:tc>
          <w:tcPr>
            <w:tcW w:w="922" w:type="dxa"/>
            <w:vMerge w:val="restart"/>
          </w:tcPr>
          <w:p>
            <w:pPr>
              <w:pStyle w:val="TableParagraph"/>
              <w:spacing w:before="160"/>
              <w:ind w:left="69"/>
              <w:rPr>
                <w:sz w:val="19"/>
              </w:rPr>
            </w:pPr>
            <w:r>
              <w:rPr>
                <w:sz w:val="19"/>
              </w:rPr>
              <w:t>6.1</w:t>
            </w:r>
          </w:p>
        </w:tc>
        <w:tc>
          <w:tcPr>
            <w:tcW w:w="2552" w:type="dxa"/>
            <w:vMerge w:val="restart"/>
          </w:tcPr>
          <w:p>
            <w:pPr>
              <w:pStyle w:val="TableParagraph"/>
              <w:spacing w:before="52"/>
              <w:ind w:left="68" w:right="637"/>
              <w:rPr>
                <w:sz w:val="19"/>
              </w:rPr>
            </w:pPr>
            <w:r>
              <w:rPr>
                <w:sz w:val="19"/>
              </w:rPr>
              <w:t>Entwurf und Planung, Lernziel a</w:t>
            </w:r>
          </w:p>
        </w:tc>
        <w:tc>
          <w:tcPr>
            <w:tcW w:w="4395" w:type="dxa"/>
            <w:vMerge w:val="restart"/>
          </w:tcPr>
          <w:p>
            <w:pPr>
              <w:pStyle w:val="TableParagraph"/>
              <w:spacing w:before="52"/>
              <w:ind w:left="322" w:hanging="255"/>
              <w:rPr>
                <w:sz w:val="19"/>
              </w:rPr>
            </w:pPr>
            <w:r>
              <w:rPr>
                <w:sz w:val="19"/>
              </w:rPr>
              <w:t>a) Ideen entwickeln, Gestaltungskonzepte entwer- fen und skizzieren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5"/>
              <w:rPr>
                <w:b/>
                <w:sz w:val="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83"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922" w:hRule="atLeast"/>
        </w:trPr>
        <w:tc>
          <w:tcPr>
            <w:tcW w:w="922" w:type="dxa"/>
            <w:vMerge w:val="restart"/>
            <w:tcBorders>
              <w:top w:val="single" w:sz="8" w:space="0" w:color="000000"/>
            </w:tcBorders>
          </w:tcPr>
          <w:p>
            <w:pPr>
              <w:pStyle w:val="TableParagraph"/>
              <w:rPr>
                <w:b/>
                <w:sz w:val="20"/>
              </w:rPr>
            </w:pPr>
          </w:p>
          <w:p>
            <w:pPr>
              <w:pStyle w:val="TableParagraph"/>
              <w:spacing w:before="8"/>
              <w:rPr>
                <w:b/>
                <w:sz w:val="27"/>
              </w:rPr>
            </w:pPr>
          </w:p>
          <w:p>
            <w:pPr>
              <w:pStyle w:val="TableParagraph"/>
              <w:spacing w:before="1"/>
              <w:ind w:left="69"/>
              <w:rPr>
                <w:sz w:val="19"/>
              </w:rPr>
            </w:pPr>
            <w:r>
              <w:rPr>
                <w:sz w:val="19"/>
              </w:rPr>
              <w:t>6.2</w:t>
            </w:r>
          </w:p>
        </w:tc>
        <w:tc>
          <w:tcPr>
            <w:tcW w:w="2552" w:type="dxa"/>
            <w:vMerge w:val="restart"/>
            <w:tcBorders>
              <w:top w:val="single" w:sz="8" w:space="0" w:color="000000"/>
            </w:tcBorders>
          </w:tcPr>
          <w:p>
            <w:pPr>
              <w:pStyle w:val="TableParagraph"/>
              <w:rPr>
                <w:b/>
                <w:sz w:val="20"/>
              </w:rPr>
            </w:pPr>
          </w:p>
          <w:p>
            <w:pPr>
              <w:pStyle w:val="TableParagraph"/>
              <w:spacing w:before="4"/>
              <w:rPr>
                <w:b/>
                <w:sz w:val="18"/>
              </w:rPr>
            </w:pPr>
          </w:p>
          <w:p>
            <w:pPr>
              <w:pStyle w:val="TableParagraph"/>
              <w:ind w:left="68" w:right="1101"/>
              <w:rPr>
                <w:sz w:val="19"/>
              </w:rPr>
            </w:pPr>
            <w:r>
              <w:rPr>
                <w:sz w:val="19"/>
              </w:rPr>
              <w:t>Umsetzung, Lernziel a und b</w:t>
            </w:r>
          </w:p>
        </w:tc>
        <w:tc>
          <w:tcPr>
            <w:tcW w:w="4395" w:type="dxa"/>
            <w:vMerge w:val="restart"/>
            <w:tcBorders>
              <w:top w:val="single" w:sz="8" w:space="0" w:color="000000"/>
            </w:tcBorders>
          </w:tcPr>
          <w:p>
            <w:pPr>
              <w:pStyle w:val="TableParagraph"/>
              <w:numPr>
                <w:ilvl w:val="0"/>
                <w:numId w:val="12"/>
              </w:numPr>
              <w:tabs>
                <w:tab w:pos="323" w:val="left" w:leader="none"/>
              </w:tabs>
              <w:spacing w:line="240" w:lineRule="auto" w:before="52" w:after="0"/>
              <w:ind w:left="322" w:right="174" w:hanging="254"/>
              <w:jc w:val="left"/>
              <w:rPr>
                <w:sz w:val="19"/>
              </w:rPr>
            </w:pPr>
            <w:r>
              <w:rPr>
                <w:sz w:val="19"/>
              </w:rPr>
              <w:t>Präsentationsmittel, Materialien und Werkzeu- ge zur Projektrealisierung bereitstellen und einsetzen, abbauen und</w:t>
            </w:r>
            <w:r>
              <w:rPr>
                <w:spacing w:val="-1"/>
                <w:sz w:val="19"/>
              </w:rPr>
              <w:t> </w:t>
            </w:r>
            <w:r>
              <w:rPr>
                <w:sz w:val="19"/>
              </w:rPr>
              <w:t>lagern</w:t>
            </w:r>
          </w:p>
          <w:p>
            <w:pPr>
              <w:pStyle w:val="TableParagraph"/>
              <w:numPr>
                <w:ilvl w:val="0"/>
                <w:numId w:val="12"/>
              </w:numPr>
              <w:tabs>
                <w:tab w:pos="323" w:val="left" w:leader="none"/>
              </w:tabs>
              <w:spacing w:line="240" w:lineRule="auto" w:before="120" w:after="0"/>
              <w:ind w:left="322" w:right="340" w:hanging="254"/>
              <w:jc w:val="left"/>
              <w:rPr>
                <w:sz w:val="19"/>
              </w:rPr>
            </w:pPr>
            <w:r>
              <w:rPr>
                <w:sz w:val="19"/>
              </w:rPr>
              <w:t>Waren, Produkte, Accessoires u. Requisiten platzieren</w:t>
            </w:r>
          </w:p>
        </w:tc>
        <w:tc>
          <w:tcPr>
            <w:tcW w:w="1275" w:type="dxa"/>
            <w:tcBorders>
              <w:top w:val="single" w:sz="8" w:space="0" w:color="000000"/>
              <w:bottom w:val="dotted" w:sz="8"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spacing w:before="4"/>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39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pStyle w:val="BodyText"/>
        <w:rPr>
          <w:b/>
        </w:rPr>
      </w:pPr>
    </w:p>
    <w:p>
      <w:pPr>
        <w:pStyle w:val="BodyText"/>
        <w:rPr>
          <w:b/>
        </w:rPr>
      </w:pPr>
    </w:p>
    <w:p>
      <w:pPr>
        <w:pStyle w:val="BodyText"/>
        <w:rPr>
          <w:b/>
        </w:rPr>
      </w:pPr>
    </w:p>
    <w:p>
      <w:pPr>
        <w:tabs>
          <w:tab w:pos="4099" w:val="left" w:leader="none"/>
          <w:tab w:pos="10168" w:val="left" w:leader="none"/>
        </w:tabs>
        <w:spacing w:before="218"/>
        <w:ind w:left="189" w:right="0" w:firstLine="0"/>
        <w:jc w:val="left"/>
        <w:rPr>
          <w:b/>
          <w:sz w:val="24"/>
        </w:rPr>
      </w:pPr>
      <w:r>
        <w:rPr>
          <w:b/>
          <w:sz w:val="24"/>
          <w:shd w:fill="E0E0E0" w:color="auto" w:val="clear"/>
        </w:rPr>
        <w:t> </w:t>
        <w:tab/>
        <w:t>2.</w:t>
      </w:r>
      <w:r>
        <w:rPr>
          <w:b/>
          <w:spacing w:val="-10"/>
          <w:sz w:val="24"/>
          <w:shd w:fill="E0E0E0" w:color="auto" w:val="clear"/>
        </w:rPr>
        <w:t> </w:t>
      </w:r>
      <w:r>
        <w:rPr>
          <w:b/>
          <w:sz w:val="24"/>
          <w:shd w:fill="E0E0E0" w:color="auto" w:val="clear"/>
        </w:rPr>
        <w:t>Ausbildungsjahr</w:t>
        <w:tab/>
      </w:r>
    </w:p>
    <w:p>
      <w:pPr>
        <w:pStyle w:val="BodyText"/>
        <w:spacing w:before="5"/>
        <w:rPr>
          <w:b/>
          <w:sz w:val="1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89" w:hRule="atLeast"/>
        </w:trPr>
        <w:tc>
          <w:tcPr>
            <w:tcW w:w="922" w:type="dxa"/>
            <w:tcBorders>
              <w:bottom w:val="single" w:sz="8" w:space="0" w:color="000000"/>
            </w:tcBorders>
          </w:tcPr>
          <w:p>
            <w:pPr>
              <w:pStyle w:val="TableParagraph"/>
              <w:spacing w:line="235" w:lineRule="auto" w:before="11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9"/>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15"/>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15"/>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9"/>
              <w:ind w:left="95" w:right="79" w:firstLine="40"/>
              <w:rPr>
                <w:sz w:val="16"/>
              </w:rPr>
            </w:pPr>
            <w:r>
              <w:rPr>
                <w:sz w:val="16"/>
              </w:rPr>
              <w:t>Position vermittelt</w:t>
            </w:r>
          </w:p>
        </w:tc>
      </w:tr>
      <w:tr>
        <w:trPr>
          <w:trHeight w:val="510" w:hRule="atLeast"/>
        </w:trPr>
        <w:tc>
          <w:tcPr>
            <w:tcW w:w="9997" w:type="dxa"/>
            <w:gridSpan w:val="5"/>
            <w:tcBorders>
              <w:top w:val="single" w:sz="8" w:space="0" w:color="000000"/>
            </w:tcBorders>
            <w:shd w:val="clear" w:color="auto" w:fill="DDDDDD"/>
          </w:tcPr>
          <w:p>
            <w:pPr>
              <w:pStyle w:val="TableParagraph"/>
              <w:tabs>
                <w:tab w:pos="8498" w:val="left" w:leader="none"/>
              </w:tabs>
              <w:spacing w:before="152"/>
              <w:ind w:left="544"/>
              <w:rPr>
                <w:b/>
                <w:sz w:val="17"/>
              </w:rPr>
            </w:pPr>
            <w:r>
              <w:rPr>
                <w:b/>
                <w:sz w:val="17"/>
              </w:rPr>
              <w:t>Zeitrahmen</w:t>
            </w:r>
            <w:r>
              <w:rPr>
                <w:b/>
                <w:spacing w:val="-4"/>
                <w:sz w:val="17"/>
              </w:rPr>
              <w:t> </w:t>
            </w:r>
            <w:r>
              <w:rPr>
                <w:b/>
                <w:sz w:val="17"/>
              </w:rPr>
              <w:t>1</w:t>
              <w:tab/>
              <w:t>2 – 3</w:t>
            </w:r>
            <w:r>
              <w:rPr>
                <w:b/>
                <w:spacing w:val="-4"/>
                <w:sz w:val="17"/>
              </w:rPr>
              <w:t> </w:t>
            </w:r>
            <w:r>
              <w:rPr>
                <w:b/>
                <w:sz w:val="17"/>
              </w:rPr>
              <w:t>Monate</w:t>
            </w:r>
          </w:p>
        </w:tc>
      </w:tr>
      <w:tr>
        <w:trPr>
          <w:trHeight w:val="923"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0"/>
              <w:rPr>
                <w:b/>
                <w:sz w:val="21"/>
              </w:rPr>
            </w:pPr>
          </w:p>
          <w:p>
            <w:pPr>
              <w:pStyle w:val="TableParagraph"/>
              <w:spacing w:before="1"/>
              <w:ind w:left="69"/>
              <w:rPr>
                <w:sz w:val="19"/>
              </w:rPr>
            </w:pPr>
            <w:r>
              <w:rPr>
                <w:sz w:val="19"/>
              </w:rPr>
              <w:t>2.3</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44"/>
              <w:ind w:left="68" w:right="183"/>
              <w:rPr>
                <w:sz w:val="19"/>
              </w:rPr>
            </w:pPr>
            <w:r>
              <w:rPr>
                <w:sz w:val="19"/>
              </w:rPr>
              <w:t>Kundenorientierte Kommu- nikation</w:t>
            </w:r>
          </w:p>
        </w:tc>
        <w:tc>
          <w:tcPr>
            <w:tcW w:w="4395" w:type="dxa"/>
            <w:vMerge w:val="restart"/>
          </w:tcPr>
          <w:p>
            <w:pPr>
              <w:pStyle w:val="TableParagraph"/>
              <w:numPr>
                <w:ilvl w:val="0"/>
                <w:numId w:val="13"/>
              </w:numPr>
              <w:tabs>
                <w:tab w:pos="323" w:val="left" w:leader="none"/>
              </w:tabs>
              <w:spacing w:line="240" w:lineRule="auto" w:before="59" w:after="0"/>
              <w:ind w:left="322" w:right="362" w:hanging="254"/>
              <w:jc w:val="left"/>
              <w:rPr>
                <w:sz w:val="19"/>
              </w:rPr>
            </w:pPr>
            <w:r>
              <w:rPr>
                <w:sz w:val="19"/>
              </w:rPr>
              <w:t>Bedeutung von Information, Kommunikation und Kooperation für Betriebsklima, Arbeits- leistung und Geschäftserfolg</w:t>
            </w:r>
            <w:r>
              <w:rPr>
                <w:spacing w:val="-6"/>
                <w:sz w:val="19"/>
              </w:rPr>
              <w:t> </w:t>
            </w:r>
            <w:r>
              <w:rPr>
                <w:sz w:val="19"/>
              </w:rPr>
              <w:t>beachten</w:t>
            </w:r>
          </w:p>
          <w:p>
            <w:pPr>
              <w:pStyle w:val="TableParagraph"/>
              <w:numPr>
                <w:ilvl w:val="0"/>
                <w:numId w:val="13"/>
              </w:numPr>
              <w:tabs>
                <w:tab w:pos="323" w:val="left" w:leader="none"/>
              </w:tabs>
              <w:spacing w:line="240" w:lineRule="auto" w:before="120" w:after="0"/>
              <w:ind w:left="322" w:right="307" w:hanging="254"/>
              <w:jc w:val="left"/>
              <w:rPr>
                <w:sz w:val="19"/>
              </w:rPr>
            </w:pPr>
            <w:r>
              <w:rPr>
                <w:sz w:val="19"/>
              </w:rPr>
              <w:t>Kundenkontakte nutzen und pflegen, Regeln für kundenorientiertes Verhalten</w:t>
            </w:r>
            <w:r>
              <w:rPr>
                <w:spacing w:val="-6"/>
                <w:sz w:val="19"/>
              </w:rPr>
              <w:t> </w:t>
            </w:r>
            <w:r>
              <w:rPr>
                <w:sz w:val="19"/>
              </w:rPr>
              <w:t>anwenden</w:t>
            </w:r>
          </w:p>
          <w:p>
            <w:pPr>
              <w:pStyle w:val="TableParagraph"/>
              <w:numPr>
                <w:ilvl w:val="0"/>
                <w:numId w:val="13"/>
              </w:numPr>
              <w:tabs>
                <w:tab w:pos="323" w:val="left" w:leader="none"/>
              </w:tabs>
              <w:spacing w:line="240" w:lineRule="auto" w:before="119" w:after="0"/>
              <w:ind w:left="322" w:right="289" w:hanging="254"/>
              <w:jc w:val="left"/>
              <w:rPr>
                <w:sz w:val="19"/>
              </w:rPr>
            </w:pPr>
            <w:r>
              <w:rPr>
                <w:sz w:val="19"/>
              </w:rPr>
              <w:t>Informations- und Präsentationsgespräche planen, durchführen und nachbereiten; Alter- nativen</w:t>
            </w:r>
            <w:r>
              <w:rPr>
                <w:spacing w:val="-1"/>
                <w:sz w:val="19"/>
              </w:rPr>
              <w:t> </w:t>
            </w:r>
            <w:r>
              <w:rPr>
                <w:sz w:val="19"/>
              </w:rPr>
              <w:t>anbieten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10"/>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8"/>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68"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637" w:hRule="atLeast"/>
        </w:trPr>
        <w:tc>
          <w:tcPr>
            <w:tcW w:w="922" w:type="dxa"/>
            <w:vMerge w:val="restart"/>
          </w:tcPr>
          <w:p>
            <w:pPr>
              <w:pStyle w:val="TableParagraph"/>
              <w:spacing w:before="4"/>
              <w:rPr>
                <w:b/>
                <w:sz w:val="29"/>
              </w:rPr>
            </w:pPr>
          </w:p>
          <w:p>
            <w:pPr>
              <w:pStyle w:val="TableParagraph"/>
              <w:ind w:left="69"/>
              <w:rPr>
                <w:sz w:val="19"/>
              </w:rPr>
            </w:pPr>
            <w:r>
              <w:rPr>
                <w:sz w:val="19"/>
              </w:rPr>
              <w:t>2.6</w:t>
            </w:r>
          </w:p>
        </w:tc>
        <w:tc>
          <w:tcPr>
            <w:tcW w:w="2552" w:type="dxa"/>
            <w:vMerge w:val="restart"/>
          </w:tcPr>
          <w:p>
            <w:pPr>
              <w:pStyle w:val="TableParagraph"/>
              <w:spacing w:before="8"/>
              <w:rPr>
                <w:b/>
                <w:sz w:val="19"/>
              </w:rPr>
            </w:pPr>
          </w:p>
          <w:p>
            <w:pPr>
              <w:pStyle w:val="TableParagraph"/>
              <w:ind w:left="68" w:right="119"/>
              <w:rPr>
                <w:sz w:val="19"/>
              </w:rPr>
            </w:pPr>
            <w:r>
              <w:rPr>
                <w:sz w:val="19"/>
              </w:rPr>
              <w:t>Anwenden von Englisch bei Fachaufgaben</w:t>
            </w:r>
          </w:p>
        </w:tc>
        <w:tc>
          <w:tcPr>
            <w:tcW w:w="4395" w:type="dxa"/>
            <w:vMerge w:val="restart"/>
          </w:tcPr>
          <w:p>
            <w:pPr>
              <w:pStyle w:val="TableParagraph"/>
              <w:numPr>
                <w:ilvl w:val="0"/>
                <w:numId w:val="14"/>
              </w:numPr>
              <w:tabs>
                <w:tab w:pos="323" w:val="left" w:leader="none"/>
              </w:tabs>
              <w:spacing w:line="240" w:lineRule="auto" w:before="59" w:after="0"/>
              <w:ind w:left="322" w:right="0" w:hanging="254"/>
              <w:jc w:val="left"/>
              <w:rPr>
                <w:sz w:val="19"/>
              </w:rPr>
            </w:pPr>
            <w:r>
              <w:rPr>
                <w:sz w:val="19"/>
              </w:rPr>
              <w:t>englische Fachbegriffe</w:t>
            </w:r>
            <w:r>
              <w:rPr>
                <w:spacing w:val="-1"/>
                <w:sz w:val="19"/>
              </w:rPr>
              <w:t> </w:t>
            </w:r>
            <w:r>
              <w:rPr>
                <w:sz w:val="19"/>
              </w:rPr>
              <w:t>anwenden</w:t>
            </w:r>
          </w:p>
          <w:p>
            <w:pPr>
              <w:pStyle w:val="TableParagraph"/>
              <w:numPr>
                <w:ilvl w:val="0"/>
                <w:numId w:val="14"/>
              </w:numPr>
              <w:tabs>
                <w:tab w:pos="323" w:val="left" w:leader="none"/>
              </w:tabs>
              <w:spacing w:line="240" w:lineRule="auto" w:before="120" w:after="0"/>
              <w:ind w:left="322" w:right="333" w:hanging="254"/>
              <w:jc w:val="left"/>
              <w:rPr>
                <w:sz w:val="19"/>
              </w:rPr>
            </w:pPr>
            <w:r>
              <w:rPr>
                <w:sz w:val="19"/>
              </w:rPr>
              <w:t>englischsprachige Informationen nutzen</w:t>
            </w:r>
            <w:r>
              <w:rPr>
                <w:spacing w:val="-12"/>
                <w:sz w:val="19"/>
              </w:rPr>
              <w:t> </w:t>
            </w:r>
            <w:r>
              <w:rPr>
                <w:sz w:val="19"/>
              </w:rPr>
              <w:t>und auswerten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rPr>
                <w:b/>
                <w:sz w:val="7"/>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44"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6"/>
              </w:rPr>
            </w:pPr>
          </w:p>
        </w:tc>
        <w:tc>
          <w:tcPr>
            <w:tcW w:w="853" w:type="dxa"/>
            <w:vMerge/>
            <w:tcBorders>
              <w:top w:val="nil"/>
            </w:tcBorders>
          </w:tcPr>
          <w:p>
            <w:pPr>
              <w:rPr>
                <w:sz w:val="2"/>
                <w:szCs w:val="2"/>
              </w:rPr>
            </w:pPr>
          </w:p>
        </w:tc>
      </w:tr>
      <w:tr>
        <w:trPr>
          <w:trHeight w:val="235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8"/>
              <w:ind w:left="69"/>
              <w:rPr>
                <w:sz w:val="19"/>
              </w:rPr>
            </w:pPr>
            <w:r>
              <w:rPr>
                <w:sz w:val="19"/>
              </w:rPr>
              <w:t>1.2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4"/>
              </w:rPr>
            </w:pPr>
          </w:p>
          <w:p>
            <w:pPr>
              <w:pStyle w:val="TableParagraph"/>
              <w:ind w:left="68" w:right="109"/>
              <w:rPr>
                <w:sz w:val="19"/>
              </w:rPr>
            </w:pPr>
            <w:r>
              <w:rPr>
                <w:sz w:val="19"/>
              </w:rPr>
              <w:t>Berufsbildung, arbeits- und sozialrechtliche Grundlagen</w:t>
            </w:r>
          </w:p>
        </w:tc>
        <w:tc>
          <w:tcPr>
            <w:tcW w:w="4395" w:type="dxa"/>
            <w:vMerge w:val="restart"/>
          </w:tcPr>
          <w:p>
            <w:pPr>
              <w:pStyle w:val="TableParagraph"/>
              <w:numPr>
                <w:ilvl w:val="0"/>
                <w:numId w:val="15"/>
              </w:numPr>
              <w:tabs>
                <w:tab w:pos="323" w:val="left" w:leader="none"/>
              </w:tabs>
              <w:spacing w:line="240" w:lineRule="auto" w:before="59" w:after="0"/>
              <w:ind w:left="322" w:right="65" w:hanging="254"/>
              <w:jc w:val="both"/>
              <w:rPr>
                <w:sz w:val="19"/>
              </w:rPr>
            </w:pPr>
            <w:r>
              <w:rPr>
                <w:sz w:val="19"/>
              </w:rPr>
              <w:t>Rechte und Pflichten aus dem Ausbildungsver- trag feststellen und Aufgaben der Beteiligten im dualen System</w:t>
            </w:r>
            <w:r>
              <w:rPr>
                <w:spacing w:val="-3"/>
                <w:sz w:val="19"/>
              </w:rPr>
              <w:t> </w:t>
            </w:r>
            <w:r>
              <w:rPr>
                <w:sz w:val="19"/>
              </w:rPr>
              <w:t>beschreiben</w:t>
            </w:r>
          </w:p>
          <w:p>
            <w:pPr>
              <w:pStyle w:val="TableParagraph"/>
              <w:numPr>
                <w:ilvl w:val="0"/>
                <w:numId w:val="15"/>
              </w:numPr>
              <w:tabs>
                <w:tab w:pos="323" w:val="left" w:leader="none"/>
              </w:tabs>
              <w:spacing w:line="240" w:lineRule="auto" w:before="120" w:after="0"/>
              <w:ind w:left="322" w:right="531" w:hanging="254"/>
              <w:jc w:val="left"/>
              <w:rPr>
                <w:sz w:val="19"/>
              </w:rPr>
            </w:pPr>
            <w:r>
              <w:rPr>
                <w:sz w:val="19"/>
              </w:rPr>
              <w:t>den betrieblichen Ausbildungsplan mit der Ausbildungsordnung</w:t>
            </w:r>
            <w:r>
              <w:rPr>
                <w:spacing w:val="-1"/>
                <w:sz w:val="19"/>
              </w:rPr>
              <w:t> </w:t>
            </w:r>
            <w:r>
              <w:rPr>
                <w:sz w:val="19"/>
              </w:rPr>
              <w:t>vergleichen</w:t>
            </w:r>
          </w:p>
          <w:p>
            <w:pPr>
              <w:pStyle w:val="TableParagraph"/>
              <w:numPr>
                <w:ilvl w:val="0"/>
                <w:numId w:val="15"/>
              </w:numPr>
              <w:tabs>
                <w:tab w:pos="323" w:val="left" w:leader="none"/>
              </w:tabs>
              <w:spacing w:line="240" w:lineRule="auto" w:before="119" w:after="0"/>
              <w:ind w:left="322" w:right="90" w:hanging="254"/>
              <w:jc w:val="left"/>
              <w:rPr>
                <w:sz w:val="19"/>
              </w:rPr>
            </w:pPr>
            <w:r>
              <w:rPr>
                <w:sz w:val="19"/>
              </w:rPr>
              <w:t>lebensbegleitendes Lernen für die berufliche und persönliche Entwicklung begründen;</w:t>
            </w:r>
            <w:r>
              <w:rPr>
                <w:spacing w:val="-13"/>
                <w:sz w:val="19"/>
              </w:rPr>
              <w:t> </w:t>
            </w:r>
            <w:r>
              <w:rPr>
                <w:sz w:val="19"/>
              </w:rPr>
              <w:t>beruf- liche Fortbildungsmöglichkeiten</w:t>
            </w:r>
            <w:r>
              <w:rPr>
                <w:spacing w:val="-2"/>
                <w:sz w:val="19"/>
              </w:rPr>
              <w:t> </w:t>
            </w:r>
            <w:r>
              <w:rPr>
                <w:sz w:val="19"/>
              </w:rPr>
              <w:t>ermitteln</w:t>
            </w:r>
          </w:p>
          <w:p>
            <w:pPr>
              <w:pStyle w:val="TableParagraph"/>
              <w:numPr>
                <w:ilvl w:val="0"/>
                <w:numId w:val="15"/>
              </w:numPr>
              <w:tabs>
                <w:tab w:pos="323" w:val="left" w:leader="none"/>
              </w:tabs>
              <w:spacing w:line="240" w:lineRule="auto" w:before="120" w:after="0"/>
              <w:ind w:left="322" w:right="278" w:hanging="254"/>
              <w:jc w:val="left"/>
              <w:rPr>
                <w:sz w:val="19"/>
              </w:rPr>
            </w:pPr>
            <w:r>
              <w:rPr>
                <w:sz w:val="19"/>
              </w:rPr>
              <w:t>für den Ausbildungsbetrieb geltende arbeits-, sozial- und mitbestimmungsrechtliche Vor- schriften sowie Tarif- und Arbeitszeitregelun- gen</w:t>
            </w:r>
            <w:r>
              <w:rPr>
                <w:spacing w:val="-1"/>
                <w:sz w:val="19"/>
              </w:rPr>
              <w:t> </w:t>
            </w:r>
            <w:r>
              <w:rPr>
                <w:sz w:val="19"/>
              </w:rPr>
              <w:t>darstellen</w:t>
            </w:r>
          </w:p>
          <w:p>
            <w:pPr>
              <w:pStyle w:val="TableParagraph"/>
              <w:numPr>
                <w:ilvl w:val="0"/>
                <w:numId w:val="15"/>
              </w:numPr>
              <w:tabs>
                <w:tab w:pos="323" w:val="left" w:leader="none"/>
              </w:tabs>
              <w:spacing w:line="240" w:lineRule="auto" w:before="120" w:after="0"/>
              <w:ind w:left="322" w:right="466" w:hanging="254"/>
              <w:jc w:val="left"/>
              <w:rPr>
                <w:sz w:val="19"/>
              </w:rPr>
            </w:pPr>
            <w:r>
              <w:rPr>
                <w:sz w:val="19"/>
              </w:rPr>
              <w:t>wesentliche Inhalte und Bestandteile eines Arbeitsvertrages darstellen</w:t>
            </w:r>
          </w:p>
          <w:p>
            <w:pPr>
              <w:pStyle w:val="TableParagraph"/>
              <w:numPr>
                <w:ilvl w:val="0"/>
                <w:numId w:val="15"/>
              </w:numPr>
              <w:tabs>
                <w:tab w:pos="323" w:val="left" w:leader="none"/>
              </w:tabs>
              <w:spacing w:line="240" w:lineRule="auto" w:before="120" w:after="0"/>
              <w:ind w:left="322" w:right="467" w:hanging="254"/>
              <w:jc w:val="left"/>
              <w:rPr>
                <w:sz w:val="19"/>
              </w:rPr>
            </w:pPr>
            <w:r>
              <w:rPr>
                <w:sz w:val="19"/>
              </w:rPr>
              <w:t>Positionen der eigenen Entgeltabrechnung erklären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8"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7"/>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6"/>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84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547"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69"/>
              <w:rPr>
                <w:sz w:val="19"/>
              </w:rPr>
            </w:pPr>
            <w:r>
              <w:rPr>
                <w:sz w:val="19"/>
              </w:rPr>
              <w:t>1.3</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6"/>
              </w:rPr>
            </w:pPr>
          </w:p>
          <w:p>
            <w:pPr>
              <w:pStyle w:val="TableParagraph"/>
              <w:ind w:left="68" w:right="320"/>
              <w:rPr>
                <w:sz w:val="19"/>
              </w:rPr>
            </w:pPr>
            <w:r>
              <w:rPr>
                <w:sz w:val="19"/>
              </w:rPr>
              <w:t>Sicherheit und Gesund- heitsschutz bei der Arbeit</w:t>
            </w:r>
          </w:p>
        </w:tc>
        <w:tc>
          <w:tcPr>
            <w:tcW w:w="4395" w:type="dxa"/>
            <w:vMerge w:val="restart"/>
          </w:tcPr>
          <w:p>
            <w:pPr>
              <w:pStyle w:val="TableParagraph"/>
              <w:numPr>
                <w:ilvl w:val="0"/>
                <w:numId w:val="16"/>
              </w:numPr>
              <w:tabs>
                <w:tab w:pos="323" w:val="left" w:leader="none"/>
              </w:tabs>
              <w:spacing w:line="240" w:lineRule="auto" w:before="59" w:after="0"/>
              <w:ind w:left="322" w:right="89" w:hanging="254"/>
              <w:jc w:val="left"/>
              <w:rPr>
                <w:sz w:val="19"/>
              </w:rPr>
            </w:pPr>
            <w:r>
              <w:rPr>
                <w:sz w:val="19"/>
              </w:rPr>
              <w:t>Gefährdung von Sicherheit und Gesundheit am Arbeitsplatz feststellen und Maßnahmen zu ih- rer Vermeidung</w:t>
            </w:r>
            <w:r>
              <w:rPr>
                <w:spacing w:val="-2"/>
                <w:sz w:val="19"/>
              </w:rPr>
              <w:t> </w:t>
            </w:r>
            <w:r>
              <w:rPr>
                <w:sz w:val="19"/>
              </w:rPr>
              <w:t>ergreifen</w:t>
            </w:r>
          </w:p>
          <w:p>
            <w:pPr>
              <w:pStyle w:val="TableParagraph"/>
              <w:numPr>
                <w:ilvl w:val="0"/>
                <w:numId w:val="16"/>
              </w:numPr>
              <w:tabs>
                <w:tab w:pos="323" w:val="left" w:leader="none"/>
              </w:tabs>
              <w:spacing w:line="240" w:lineRule="auto" w:before="120" w:after="0"/>
              <w:ind w:left="322" w:right="205" w:hanging="254"/>
              <w:jc w:val="left"/>
              <w:rPr>
                <w:sz w:val="19"/>
              </w:rPr>
            </w:pPr>
            <w:r>
              <w:rPr>
                <w:sz w:val="19"/>
              </w:rPr>
              <w:t>berufsbezogene Arbeitsschutz- und Unfallver- kürzungsvorschriften</w:t>
            </w:r>
            <w:r>
              <w:rPr>
                <w:spacing w:val="-1"/>
                <w:sz w:val="19"/>
              </w:rPr>
              <w:t> </w:t>
            </w:r>
            <w:r>
              <w:rPr>
                <w:sz w:val="19"/>
              </w:rPr>
              <w:t>anwenden</w:t>
            </w:r>
          </w:p>
          <w:p>
            <w:pPr>
              <w:pStyle w:val="TableParagraph"/>
              <w:numPr>
                <w:ilvl w:val="0"/>
                <w:numId w:val="16"/>
              </w:numPr>
              <w:tabs>
                <w:tab w:pos="323" w:val="left" w:leader="none"/>
              </w:tabs>
              <w:spacing w:line="240" w:lineRule="auto" w:before="119" w:after="0"/>
              <w:ind w:left="322" w:right="415" w:hanging="254"/>
              <w:jc w:val="left"/>
              <w:rPr>
                <w:sz w:val="19"/>
              </w:rPr>
            </w:pPr>
            <w:r>
              <w:rPr>
                <w:sz w:val="19"/>
              </w:rPr>
              <w:t>Verhaltensweisen bei Unfällen beschreiben sowie erste Maßnahmen</w:t>
            </w:r>
            <w:r>
              <w:rPr>
                <w:spacing w:val="-1"/>
                <w:sz w:val="19"/>
              </w:rPr>
              <w:t> </w:t>
            </w:r>
            <w:r>
              <w:rPr>
                <w:sz w:val="19"/>
              </w:rPr>
              <w:t>einleiten</w:t>
            </w:r>
          </w:p>
          <w:p>
            <w:pPr>
              <w:pStyle w:val="TableParagraph"/>
              <w:numPr>
                <w:ilvl w:val="0"/>
                <w:numId w:val="16"/>
              </w:numPr>
              <w:tabs>
                <w:tab w:pos="323" w:val="left" w:leader="none"/>
              </w:tabs>
              <w:spacing w:line="240" w:lineRule="auto" w:before="120" w:after="0"/>
              <w:ind w:left="322" w:right="111" w:hanging="254"/>
              <w:jc w:val="left"/>
              <w:rPr>
                <w:sz w:val="19"/>
              </w:rPr>
            </w:pPr>
            <w:r>
              <w:rPr>
                <w:sz w:val="19"/>
              </w:rPr>
              <w:t>Vorschriften des vorbeugenden</w:t>
            </w:r>
            <w:r>
              <w:rPr>
                <w:spacing w:val="-13"/>
                <w:sz w:val="19"/>
              </w:rPr>
              <w:t> </w:t>
            </w:r>
            <w:r>
              <w:rPr>
                <w:sz w:val="19"/>
              </w:rPr>
              <w:t>Brandschutzes anwenden; Verhaltensweisen bei Bränden be- schreiben und Maßnahmen zur Brandbekämp- fung ergreifen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rPr>
                <w:b/>
                <w:sz w:val="7"/>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32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1739" w:hRule="atLeast"/>
        </w:trPr>
        <w:tc>
          <w:tcPr>
            <w:tcW w:w="922" w:type="dxa"/>
            <w:vMerge w:val="restart"/>
            <w:tcBorders>
              <w:top w:val="single" w:sz="8" w:space="0" w:color="000000"/>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ind w:left="69"/>
              <w:rPr>
                <w:sz w:val="19"/>
              </w:rPr>
            </w:pPr>
            <w:r>
              <w:rPr>
                <w:sz w:val="19"/>
              </w:rPr>
              <w:t>1.4</w:t>
            </w:r>
          </w:p>
        </w:tc>
        <w:tc>
          <w:tcPr>
            <w:tcW w:w="2552" w:type="dxa"/>
            <w:vMerge w:val="restart"/>
            <w:tcBorders>
              <w:top w:val="single" w:sz="8" w:space="0" w:color="000000"/>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ind w:left="68"/>
              <w:rPr>
                <w:sz w:val="19"/>
              </w:rPr>
            </w:pPr>
            <w:r>
              <w:rPr>
                <w:sz w:val="19"/>
              </w:rPr>
              <w:t>Umweltschutz</w:t>
            </w:r>
          </w:p>
        </w:tc>
        <w:tc>
          <w:tcPr>
            <w:tcW w:w="4395" w:type="dxa"/>
            <w:vMerge w:val="restart"/>
            <w:tcBorders>
              <w:top w:val="single" w:sz="8" w:space="0" w:color="000000"/>
              <w:bottom w:val="single" w:sz="8" w:space="0" w:color="000000"/>
            </w:tcBorders>
          </w:tcPr>
          <w:p>
            <w:pPr>
              <w:pStyle w:val="TableParagraph"/>
              <w:spacing w:before="52"/>
              <w:ind w:left="68" w:right="202"/>
              <w:jc w:val="both"/>
              <w:rPr>
                <w:sz w:val="19"/>
              </w:rPr>
            </w:pPr>
            <w:r>
              <w:rPr>
                <w:sz w:val="19"/>
              </w:rPr>
              <w:t>Zur Vermeidung betriebsbedingter Umweltbelas- tungen im beruflichen Einwirkungsbereich beitra- gen, insbesondere</w:t>
            </w:r>
          </w:p>
          <w:p>
            <w:pPr>
              <w:pStyle w:val="TableParagraph"/>
              <w:numPr>
                <w:ilvl w:val="0"/>
                <w:numId w:val="17"/>
              </w:numPr>
              <w:tabs>
                <w:tab w:pos="323" w:val="left" w:leader="none"/>
              </w:tabs>
              <w:spacing w:line="240" w:lineRule="auto" w:before="120" w:after="0"/>
              <w:ind w:left="322" w:right="236" w:hanging="254"/>
              <w:jc w:val="left"/>
              <w:rPr>
                <w:sz w:val="19"/>
              </w:rPr>
            </w:pPr>
            <w:r>
              <w:rPr>
                <w:sz w:val="19"/>
              </w:rPr>
              <w:t>mögliche Umweltbelastungen durch den Aus- bildungsbetrieb und seinen Beitrag zum Um- weltschutz an Beispielen</w:t>
            </w:r>
            <w:r>
              <w:rPr>
                <w:spacing w:val="-3"/>
                <w:sz w:val="19"/>
              </w:rPr>
              <w:t> </w:t>
            </w:r>
            <w:r>
              <w:rPr>
                <w:sz w:val="19"/>
              </w:rPr>
              <w:t>erklären</w:t>
            </w:r>
          </w:p>
          <w:p>
            <w:pPr>
              <w:pStyle w:val="TableParagraph"/>
              <w:numPr>
                <w:ilvl w:val="0"/>
                <w:numId w:val="17"/>
              </w:numPr>
              <w:tabs>
                <w:tab w:pos="323" w:val="left" w:leader="none"/>
              </w:tabs>
              <w:spacing w:line="240" w:lineRule="auto" w:before="120" w:after="0"/>
              <w:ind w:left="322" w:right="193" w:hanging="254"/>
              <w:jc w:val="left"/>
              <w:rPr>
                <w:sz w:val="19"/>
              </w:rPr>
            </w:pPr>
            <w:r>
              <w:rPr>
                <w:sz w:val="19"/>
              </w:rPr>
              <w:t>für den Ausbildungsbetrieb geltende Regelun- gen des Umweltschutzes anwenden</w:t>
            </w:r>
          </w:p>
          <w:p>
            <w:pPr>
              <w:pStyle w:val="TableParagraph"/>
              <w:numPr>
                <w:ilvl w:val="0"/>
                <w:numId w:val="17"/>
              </w:numPr>
              <w:tabs>
                <w:tab w:pos="323" w:val="left" w:leader="none"/>
              </w:tabs>
              <w:spacing w:line="240" w:lineRule="auto" w:before="120" w:after="0"/>
              <w:ind w:left="322" w:right="122" w:hanging="254"/>
              <w:jc w:val="both"/>
              <w:rPr>
                <w:sz w:val="19"/>
              </w:rPr>
            </w:pPr>
            <w:r>
              <w:rPr>
                <w:sz w:val="19"/>
              </w:rPr>
              <w:t>Möglichkeiten der wirtschaftlichen und umwelt- schonenden Energie- und</w:t>
            </w:r>
            <w:r>
              <w:rPr>
                <w:spacing w:val="-12"/>
                <w:sz w:val="19"/>
              </w:rPr>
              <w:t> </w:t>
            </w:r>
            <w:r>
              <w:rPr>
                <w:sz w:val="19"/>
              </w:rPr>
              <w:t>Materialverwendung nutzen</w:t>
            </w:r>
          </w:p>
          <w:p>
            <w:pPr>
              <w:pStyle w:val="TableParagraph"/>
              <w:numPr>
                <w:ilvl w:val="0"/>
                <w:numId w:val="17"/>
              </w:numPr>
              <w:tabs>
                <w:tab w:pos="323" w:val="left" w:leader="none"/>
              </w:tabs>
              <w:spacing w:line="240" w:lineRule="auto" w:before="119" w:after="0"/>
              <w:ind w:left="322" w:right="109" w:hanging="254"/>
              <w:jc w:val="left"/>
              <w:rPr>
                <w:sz w:val="19"/>
              </w:rPr>
            </w:pPr>
            <w:r>
              <w:rPr>
                <w:sz w:val="19"/>
              </w:rPr>
              <w:t>Abfälle vermeiden; Stoffe und Materialien einer umweltschonenden Entsorgung</w:t>
            </w:r>
            <w:r>
              <w:rPr>
                <w:spacing w:val="-2"/>
                <w:sz w:val="19"/>
              </w:rPr>
              <w:t> </w:t>
            </w:r>
            <w:r>
              <w:rPr>
                <w:sz w:val="19"/>
              </w:rPr>
              <w:t>zuführen</w:t>
            </w:r>
          </w:p>
        </w:tc>
        <w:tc>
          <w:tcPr>
            <w:tcW w:w="1275" w:type="dxa"/>
            <w:tcBorders>
              <w:top w:val="single" w:sz="8" w:space="0" w:color="000000"/>
              <w:bottom w:val="dotted" w:sz="6" w:space="0" w:color="010101"/>
            </w:tcBorders>
          </w:tcPr>
          <w:p>
            <w:pPr>
              <w:pStyle w:val="TableParagraph"/>
              <w:rPr>
                <w:rFonts w:ascii="Times New Roman"/>
                <w:sz w:val="18"/>
              </w:rPr>
            </w:pPr>
          </w:p>
        </w:tc>
        <w:tc>
          <w:tcPr>
            <w:tcW w:w="853" w:type="dxa"/>
            <w:vMerge w:val="restart"/>
            <w:tcBorders>
              <w:top w:val="single" w:sz="8" w:space="0" w:color="000000"/>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681" w:hRule="atLeast"/>
        </w:trPr>
        <w:tc>
          <w:tcPr>
            <w:tcW w:w="922" w:type="dxa"/>
            <w:vMerge/>
            <w:tcBorders>
              <w:top w:val="nil"/>
              <w:bottom w:val="single" w:sz="8" w:space="0" w:color="000000"/>
            </w:tcBorders>
          </w:tcPr>
          <w:p>
            <w:pPr>
              <w:rPr>
                <w:sz w:val="2"/>
                <w:szCs w:val="2"/>
              </w:rPr>
            </w:pPr>
          </w:p>
        </w:tc>
        <w:tc>
          <w:tcPr>
            <w:tcW w:w="2552" w:type="dxa"/>
            <w:vMerge/>
            <w:tcBorders>
              <w:top w:val="nil"/>
              <w:bottom w:val="single" w:sz="8" w:space="0" w:color="000000"/>
            </w:tcBorders>
          </w:tcPr>
          <w:p>
            <w:pPr>
              <w:rPr>
                <w:sz w:val="2"/>
                <w:szCs w:val="2"/>
              </w:rPr>
            </w:pPr>
          </w:p>
        </w:tc>
        <w:tc>
          <w:tcPr>
            <w:tcW w:w="4395" w:type="dxa"/>
            <w:vMerge/>
            <w:tcBorders>
              <w:top w:val="nil"/>
              <w:bottom w:val="single" w:sz="8" w:space="0" w:color="000000"/>
            </w:tcBorders>
          </w:tcPr>
          <w:p>
            <w:pPr>
              <w:rPr>
                <w:sz w:val="2"/>
                <w:szCs w:val="2"/>
              </w:rPr>
            </w:pPr>
          </w:p>
        </w:tc>
        <w:tc>
          <w:tcPr>
            <w:tcW w:w="1275" w:type="dxa"/>
            <w:tcBorders>
              <w:top w:val="dotted" w:sz="6" w:space="0" w:color="010101"/>
              <w:bottom w:val="single" w:sz="8" w:space="0" w:color="000000"/>
            </w:tcBorders>
          </w:tcPr>
          <w:p>
            <w:pPr>
              <w:pStyle w:val="TableParagraph"/>
              <w:rPr>
                <w:rFonts w:ascii="Times New Roman"/>
                <w:sz w:val="18"/>
              </w:rPr>
            </w:pPr>
          </w:p>
        </w:tc>
        <w:tc>
          <w:tcPr>
            <w:tcW w:w="853" w:type="dxa"/>
            <w:vMerge/>
            <w:tcBorders>
              <w:top w:val="nil"/>
              <w:bottom w:val="single" w:sz="8" w:space="0" w:color="000000"/>
            </w:tcBorders>
          </w:tcPr>
          <w:p>
            <w:pPr>
              <w:rPr>
                <w:sz w:val="2"/>
                <w:szCs w:val="2"/>
              </w:rPr>
            </w:pPr>
          </w:p>
        </w:tc>
      </w:tr>
      <w:tr>
        <w:trPr>
          <w:trHeight w:val="508" w:hRule="atLeast"/>
        </w:trPr>
        <w:tc>
          <w:tcPr>
            <w:tcW w:w="3474" w:type="dxa"/>
            <w:gridSpan w:val="2"/>
            <w:tcBorders>
              <w:top w:val="single" w:sz="8" w:space="0" w:color="000000"/>
              <w:right w:val="nil"/>
            </w:tcBorders>
            <w:shd w:val="clear" w:color="auto" w:fill="DDDDDD"/>
          </w:tcPr>
          <w:p>
            <w:pPr>
              <w:pStyle w:val="TableParagraph"/>
              <w:spacing w:before="145"/>
              <w:ind w:left="544"/>
              <w:rPr>
                <w:b/>
                <w:sz w:val="17"/>
              </w:rPr>
            </w:pPr>
            <w:r>
              <w:rPr>
                <w:b/>
                <w:sz w:val="17"/>
              </w:rPr>
              <w:t>Zeitrahmen 2</w:t>
            </w:r>
          </w:p>
        </w:tc>
        <w:tc>
          <w:tcPr>
            <w:tcW w:w="4395" w:type="dxa"/>
            <w:tcBorders>
              <w:top w:val="single" w:sz="8" w:space="0" w:color="000000"/>
              <w:left w:val="nil"/>
              <w:right w:val="nil"/>
            </w:tcBorders>
            <w:shd w:val="clear" w:color="auto" w:fill="DDDDDD"/>
          </w:tcPr>
          <w:p>
            <w:pPr>
              <w:pStyle w:val="TableParagraph"/>
              <w:rPr>
                <w:rFonts w:ascii="Times New Roman"/>
                <w:sz w:val="18"/>
              </w:rPr>
            </w:pPr>
          </w:p>
        </w:tc>
        <w:tc>
          <w:tcPr>
            <w:tcW w:w="2128" w:type="dxa"/>
            <w:gridSpan w:val="2"/>
            <w:tcBorders>
              <w:top w:val="single" w:sz="8" w:space="0" w:color="000000"/>
              <w:left w:val="nil"/>
            </w:tcBorders>
            <w:shd w:val="clear" w:color="auto" w:fill="DDDDDD"/>
          </w:tcPr>
          <w:p>
            <w:pPr>
              <w:pStyle w:val="TableParagraph"/>
              <w:spacing w:before="145"/>
              <w:ind w:left="634"/>
              <w:rPr>
                <w:b/>
                <w:sz w:val="17"/>
              </w:rPr>
            </w:pPr>
            <w:r>
              <w:rPr>
                <w:b/>
                <w:sz w:val="17"/>
              </w:rPr>
              <w:t>5 – 7 Monate</w:t>
            </w:r>
          </w:p>
        </w:tc>
      </w:tr>
      <w:tr>
        <w:trPr>
          <w:trHeight w:val="149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5"/>
              </w:rPr>
            </w:pPr>
          </w:p>
          <w:p>
            <w:pPr>
              <w:pStyle w:val="TableParagraph"/>
              <w:ind w:left="69"/>
              <w:rPr>
                <w:sz w:val="19"/>
              </w:rPr>
            </w:pPr>
            <w:r>
              <w:rPr>
                <w:sz w:val="19"/>
              </w:rPr>
              <w:t>3.3</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6"/>
              </w:rPr>
            </w:pPr>
          </w:p>
          <w:p>
            <w:pPr>
              <w:pStyle w:val="TableParagraph"/>
              <w:ind w:left="68" w:right="172"/>
              <w:rPr>
                <w:sz w:val="19"/>
              </w:rPr>
            </w:pPr>
            <w:r>
              <w:rPr>
                <w:sz w:val="19"/>
              </w:rPr>
              <w:t>Visuelle Verkaufsförderung und Werbung</w:t>
            </w:r>
          </w:p>
          <w:p>
            <w:pPr>
              <w:pStyle w:val="TableParagraph"/>
              <w:ind w:left="68"/>
              <w:rPr>
                <w:sz w:val="19"/>
              </w:rPr>
            </w:pPr>
            <w:r>
              <w:rPr>
                <w:sz w:val="19"/>
              </w:rPr>
              <w:t>Lernziele a, b, f und g</w:t>
            </w:r>
          </w:p>
        </w:tc>
        <w:tc>
          <w:tcPr>
            <w:tcW w:w="4395" w:type="dxa"/>
            <w:vMerge w:val="restart"/>
          </w:tcPr>
          <w:p>
            <w:pPr>
              <w:pStyle w:val="TableParagraph"/>
              <w:numPr>
                <w:ilvl w:val="0"/>
                <w:numId w:val="18"/>
              </w:numPr>
              <w:tabs>
                <w:tab w:pos="323" w:val="left" w:leader="none"/>
              </w:tabs>
              <w:spacing w:line="240" w:lineRule="auto" w:before="52" w:after="0"/>
              <w:ind w:left="322" w:right="423" w:hanging="254"/>
              <w:jc w:val="left"/>
              <w:rPr>
                <w:sz w:val="19"/>
              </w:rPr>
            </w:pPr>
            <w:r>
              <w:rPr>
                <w:sz w:val="19"/>
              </w:rPr>
              <w:t>Ziele und Aufgaben der visuellen Verkaufs- förderung als Teil des Marketings</w:t>
            </w:r>
            <w:r>
              <w:rPr>
                <w:spacing w:val="-8"/>
                <w:sz w:val="19"/>
              </w:rPr>
              <w:t> </w:t>
            </w:r>
            <w:r>
              <w:rPr>
                <w:sz w:val="19"/>
              </w:rPr>
              <w:t>erläutern</w:t>
            </w:r>
          </w:p>
          <w:p>
            <w:pPr>
              <w:pStyle w:val="TableParagraph"/>
              <w:numPr>
                <w:ilvl w:val="0"/>
                <w:numId w:val="18"/>
              </w:numPr>
              <w:tabs>
                <w:tab w:pos="323" w:val="left" w:leader="none"/>
              </w:tabs>
              <w:spacing w:line="240" w:lineRule="auto" w:before="120" w:after="0"/>
              <w:ind w:left="322" w:right="118" w:hanging="254"/>
              <w:jc w:val="both"/>
              <w:rPr>
                <w:sz w:val="19"/>
              </w:rPr>
            </w:pPr>
            <w:r>
              <w:rPr>
                <w:sz w:val="19"/>
              </w:rPr>
              <w:t>bei der Entwicklung von Maßnahmen der Wer- bung, Verkaufsförderung und Öffentlichkeitsar- beit sowie bei Events mitwirken; wirtschaftliche und rechtliche Aspekte</w:t>
            </w:r>
            <w:r>
              <w:rPr>
                <w:spacing w:val="-2"/>
                <w:sz w:val="19"/>
              </w:rPr>
              <w:t> </w:t>
            </w:r>
            <w:r>
              <w:rPr>
                <w:sz w:val="19"/>
              </w:rPr>
              <w:t>berücksichtigen</w:t>
            </w:r>
          </w:p>
          <w:p>
            <w:pPr>
              <w:pStyle w:val="TableParagraph"/>
              <w:numPr>
                <w:ilvl w:val="0"/>
                <w:numId w:val="19"/>
              </w:numPr>
              <w:tabs>
                <w:tab w:pos="323" w:val="left" w:leader="none"/>
              </w:tabs>
              <w:spacing w:line="240" w:lineRule="auto" w:before="120" w:after="0"/>
              <w:ind w:left="322" w:right="121" w:hanging="254"/>
              <w:jc w:val="both"/>
              <w:rPr>
                <w:sz w:val="19"/>
              </w:rPr>
            </w:pPr>
            <w:r>
              <w:rPr>
                <w:sz w:val="19"/>
              </w:rPr>
              <w:t>typografische Gestaltungsvarianten produktori- entiert</w:t>
            </w:r>
            <w:r>
              <w:rPr>
                <w:spacing w:val="-1"/>
                <w:sz w:val="19"/>
              </w:rPr>
              <w:t> </w:t>
            </w:r>
            <w:r>
              <w:rPr>
                <w:sz w:val="19"/>
              </w:rPr>
              <w:t>auswählen</w:t>
            </w:r>
          </w:p>
          <w:p>
            <w:pPr>
              <w:pStyle w:val="TableParagraph"/>
              <w:numPr>
                <w:ilvl w:val="0"/>
                <w:numId w:val="19"/>
              </w:numPr>
              <w:tabs>
                <w:tab w:pos="323" w:val="left" w:leader="none"/>
              </w:tabs>
              <w:spacing w:line="240" w:lineRule="auto" w:before="120" w:after="0"/>
              <w:ind w:left="322" w:right="234" w:hanging="254"/>
              <w:jc w:val="left"/>
              <w:rPr>
                <w:sz w:val="19"/>
              </w:rPr>
            </w:pPr>
            <w:r>
              <w:rPr>
                <w:sz w:val="19"/>
              </w:rPr>
              <w:t>innovative verkaufsfördernde Gestaltungsele- mente</w:t>
            </w:r>
            <w:r>
              <w:rPr>
                <w:spacing w:val="-1"/>
                <w:sz w:val="19"/>
              </w:rPr>
              <w:t> </w:t>
            </w:r>
            <w:r>
              <w:rPr>
                <w:sz w:val="19"/>
              </w:rPr>
              <w:t>einsetzen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5"/>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8"/>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58"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646"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7"/>
              </w:rPr>
            </w:pPr>
          </w:p>
          <w:p>
            <w:pPr>
              <w:pStyle w:val="TableParagraph"/>
              <w:ind w:left="69"/>
              <w:rPr>
                <w:sz w:val="19"/>
              </w:rPr>
            </w:pPr>
            <w:r>
              <w:rPr>
                <w:sz w:val="19"/>
              </w:rPr>
              <w:t>6.1</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7"/>
              </w:rPr>
            </w:pPr>
          </w:p>
          <w:p>
            <w:pPr>
              <w:pStyle w:val="TableParagraph"/>
              <w:ind w:left="68" w:right="690"/>
              <w:rPr>
                <w:sz w:val="19"/>
              </w:rPr>
            </w:pPr>
            <w:r>
              <w:rPr>
                <w:sz w:val="19"/>
              </w:rPr>
              <w:t>Entwurf und Planung Lernziele b bis k</w:t>
            </w:r>
          </w:p>
        </w:tc>
        <w:tc>
          <w:tcPr>
            <w:tcW w:w="4395" w:type="dxa"/>
            <w:vMerge w:val="restart"/>
          </w:tcPr>
          <w:p>
            <w:pPr>
              <w:pStyle w:val="TableParagraph"/>
              <w:numPr>
                <w:ilvl w:val="0"/>
                <w:numId w:val="20"/>
              </w:numPr>
              <w:tabs>
                <w:tab w:pos="323" w:val="left" w:leader="none"/>
              </w:tabs>
              <w:spacing w:line="240" w:lineRule="auto" w:before="52" w:after="0"/>
              <w:ind w:left="322" w:right="394" w:hanging="254"/>
              <w:jc w:val="left"/>
              <w:rPr>
                <w:sz w:val="19"/>
              </w:rPr>
            </w:pPr>
            <w:r>
              <w:rPr>
                <w:sz w:val="19"/>
              </w:rPr>
              <w:t>werbe- und verkaufspsychologische Grund- sätze</w:t>
            </w:r>
            <w:r>
              <w:rPr>
                <w:spacing w:val="-1"/>
                <w:sz w:val="19"/>
              </w:rPr>
              <w:t> </w:t>
            </w:r>
            <w:r>
              <w:rPr>
                <w:sz w:val="19"/>
              </w:rPr>
              <w:t>beachten</w:t>
            </w:r>
          </w:p>
          <w:p>
            <w:pPr>
              <w:pStyle w:val="TableParagraph"/>
              <w:numPr>
                <w:ilvl w:val="0"/>
                <w:numId w:val="20"/>
              </w:numPr>
              <w:tabs>
                <w:tab w:pos="323" w:val="left" w:leader="none"/>
              </w:tabs>
              <w:spacing w:line="240" w:lineRule="auto" w:before="120" w:after="0"/>
              <w:ind w:left="322" w:right="66" w:hanging="254"/>
              <w:jc w:val="left"/>
              <w:rPr>
                <w:sz w:val="19"/>
              </w:rPr>
            </w:pPr>
            <w:r>
              <w:rPr>
                <w:sz w:val="19"/>
              </w:rPr>
              <w:t>Entwicklungen in Kunst, Design und Architektur nutzen sowie aktuelle Trends</w:t>
            </w:r>
            <w:r>
              <w:rPr>
                <w:spacing w:val="-4"/>
                <w:sz w:val="19"/>
              </w:rPr>
              <w:t> </w:t>
            </w:r>
            <w:r>
              <w:rPr>
                <w:sz w:val="19"/>
              </w:rPr>
              <w:t>berücksichtigen</w:t>
            </w:r>
          </w:p>
          <w:p>
            <w:pPr>
              <w:pStyle w:val="TableParagraph"/>
              <w:numPr>
                <w:ilvl w:val="0"/>
                <w:numId w:val="20"/>
              </w:numPr>
              <w:tabs>
                <w:tab w:pos="323" w:val="left" w:leader="none"/>
              </w:tabs>
              <w:spacing w:line="240" w:lineRule="auto" w:before="120" w:after="0"/>
              <w:ind w:left="322" w:right="436" w:hanging="254"/>
              <w:jc w:val="left"/>
              <w:rPr>
                <w:sz w:val="19"/>
              </w:rPr>
            </w:pPr>
            <w:r>
              <w:rPr>
                <w:sz w:val="19"/>
              </w:rPr>
              <w:t>Reinzeichnungen und Pläne, insbesondere unter Berücksichtigung der Flächen- und Raumeinteilung,</w:t>
            </w:r>
            <w:r>
              <w:rPr>
                <w:spacing w:val="-1"/>
                <w:sz w:val="19"/>
              </w:rPr>
              <w:t> </w:t>
            </w:r>
            <w:r>
              <w:rPr>
                <w:sz w:val="19"/>
              </w:rPr>
              <w:t>erstellen</w:t>
            </w:r>
          </w:p>
          <w:p>
            <w:pPr>
              <w:pStyle w:val="TableParagraph"/>
              <w:numPr>
                <w:ilvl w:val="0"/>
                <w:numId w:val="20"/>
              </w:numPr>
              <w:tabs>
                <w:tab w:pos="323" w:val="left" w:leader="none"/>
              </w:tabs>
              <w:spacing w:line="240" w:lineRule="auto" w:before="120" w:after="0"/>
              <w:ind w:left="322" w:right="0" w:hanging="254"/>
              <w:jc w:val="left"/>
              <w:rPr>
                <w:sz w:val="19"/>
              </w:rPr>
            </w:pPr>
            <w:r>
              <w:rPr>
                <w:sz w:val="19"/>
              </w:rPr>
              <w:t>Konzepte präsentieren und</w:t>
            </w:r>
            <w:r>
              <w:rPr>
                <w:spacing w:val="-2"/>
                <w:sz w:val="19"/>
              </w:rPr>
              <w:t> </w:t>
            </w:r>
            <w:r>
              <w:rPr>
                <w:sz w:val="19"/>
              </w:rPr>
              <w:t>begründen</w:t>
            </w:r>
          </w:p>
          <w:p>
            <w:pPr>
              <w:pStyle w:val="TableParagraph"/>
              <w:numPr>
                <w:ilvl w:val="0"/>
                <w:numId w:val="20"/>
              </w:numPr>
              <w:tabs>
                <w:tab w:pos="323" w:val="left" w:leader="none"/>
              </w:tabs>
              <w:spacing w:line="240" w:lineRule="auto" w:before="120" w:after="0"/>
              <w:ind w:left="322" w:right="362" w:hanging="254"/>
              <w:jc w:val="both"/>
              <w:rPr>
                <w:sz w:val="19"/>
              </w:rPr>
            </w:pPr>
            <w:r>
              <w:rPr>
                <w:sz w:val="19"/>
              </w:rPr>
              <w:t>Projekte unter Berücksichtigung inhaltlicher, organisatorischer, zeitlicher und finanzieller Aspekte planen und</w:t>
            </w:r>
            <w:r>
              <w:rPr>
                <w:spacing w:val="-2"/>
                <w:sz w:val="19"/>
              </w:rPr>
              <w:t> </w:t>
            </w:r>
            <w:r>
              <w:rPr>
                <w:sz w:val="19"/>
              </w:rPr>
              <w:t>dokumentieren</w:t>
            </w:r>
          </w:p>
          <w:p>
            <w:pPr>
              <w:pStyle w:val="TableParagraph"/>
              <w:numPr>
                <w:ilvl w:val="0"/>
                <w:numId w:val="20"/>
              </w:numPr>
              <w:tabs>
                <w:tab w:pos="323" w:val="left" w:leader="none"/>
              </w:tabs>
              <w:spacing w:line="240" w:lineRule="auto" w:before="120" w:after="0"/>
              <w:ind w:left="322" w:right="128" w:hanging="254"/>
              <w:jc w:val="left"/>
              <w:rPr>
                <w:sz w:val="19"/>
              </w:rPr>
            </w:pPr>
            <w:r>
              <w:rPr>
                <w:sz w:val="19"/>
              </w:rPr>
              <w:t>Bedarf an internen und externen Dienstleistun- gen</w:t>
            </w:r>
            <w:r>
              <w:rPr>
                <w:spacing w:val="-1"/>
                <w:sz w:val="19"/>
              </w:rPr>
              <w:t> </w:t>
            </w:r>
            <w:r>
              <w:rPr>
                <w:sz w:val="19"/>
              </w:rPr>
              <w:t>ermitteln</w:t>
            </w:r>
          </w:p>
          <w:p>
            <w:pPr>
              <w:pStyle w:val="TableParagraph"/>
              <w:numPr>
                <w:ilvl w:val="0"/>
                <w:numId w:val="20"/>
              </w:numPr>
              <w:tabs>
                <w:tab w:pos="323" w:val="left" w:leader="none"/>
              </w:tabs>
              <w:spacing w:line="240" w:lineRule="auto" w:before="119" w:after="0"/>
              <w:ind w:left="322" w:right="508" w:hanging="254"/>
              <w:jc w:val="left"/>
              <w:rPr>
                <w:sz w:val="19"/>
              </w:rPr>
            </w:pPr>
            <w:r>
              <w:rPr>
                <w:sz w:val="19"/>
              </w:rPr>
              <w:t>Kostenpläne projektbezogen erstellen und überwachen</w:t>
            </w:r>
          </w:p>
          <w:p>
            <w:pPr>
              <w:pStyle w:val="TableParagraph"/>
              <w:numPr>
                <w:ilvl w:val="0"/>
                <w:numId w:val="20"/>
              </w:numPr>
              <w:tabs>
                <w:tab w:pos="323" w:val="left" w:leader="none"/>
              </w:tabs>
              <w:spacing w:line="240" w:lineRule="auto" w:before="120" w:after="0"/>
              <w:ind w:left="322" w:right="454" w:hanging="254"/>
              <w:jc w:val="left"/>
              <w:rPr>
                <w:sz w:val="19"/>
              </w:rPr>
            </w:pPr>
            <w:r>
              <w:rPr>
                <w:sz w:val="19"/>
              </w:rPr>
              <w:t>räumliche Gegebenheiten und Sicherheits- bestimmungen</w:t>
            </w:r>
            <w:r>
              <w:rPr>
                <w:spacing w:val="-1"/>
                <w:sz w:val="19"/>
              </w:rPr>
              <w:t> </w:t>
            </w:r>
            <w:r>
              <w:rPr>
                <w:sz w:val="19"/>
              </w:rPr>
              <w:t>berücksichtigen</w:t>
            </w:r>
          </w:p>
          <w:p>
            <w:pPr>
              <w:pStyle w:val="TableParagraph"/>
              <w:spacing w:before="120"/>
              <w:ind w:left="322" w:hanging="255"/>
              <w:rPr>
                <w:sz w:val="19"/>
              </w:rPr>
            </w:pPr>
            <w:r>
              <w:rPr>
                <w:sz w:val="19"/>
              </w:rPr>
              <w:t>k) rechtliche Regelungen, insbesondere des Urheberrechtes, beachten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5" w:after="1"/>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567"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16"/>
              </w:rPr>
            </w:pPr>
          </w:p>
          <w:p>
            <w:pPr>
              <w:pStyle w:val="TableParagraph"/>
              <w:ind w:left="69"/>
              <w:rPr>
                <w:sz w:val="19"/>
              </w:rPr>
            </w:pPr>
            <w:r>
              <w:rPr>
                <w:sz w:val="19"/>
              </w:rPr>
              <w:t>6.2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7"/>
              <w:rPr>
                <w:b/>
                <w:sz w:val="26"/>
              </w:rPr>
            </w:pPr>
          </w:p>
          <w:p>
            <w:pPr>
              <w:pStyle w:val="TableParagraph"/>
              <w:spacing w:line="242" w:lineRule="auto"/>
              <w:ind w:left="68" w:right="1133"/>
              <w:rPr>
                <w:sz w:val="19"/>
              </w:rPr>
            </w:pPr>
            <w:r>
              <w:rPr>
                <w:sz w:val="19"/>
              </w:rPr>
              <w:t>Umsetzung Lernziele c bis f</w:t>
            </w:r>
          </w:p>
        </w:tc>
        <w:tc>
          <w:tcPr>
            <w:tcW w:w="4395" w:type="dxa"/>
            <w:vMerge w:val="restart"/>
          </w:tcPr>
          <w:p>
            <w:pPr>
              <w:pStyle w:val="TableParagraph"/>
              <w:numPr>
                <w:ilvl w:val="0"/>
                <w:numId w:val="21"/>
              </w:numPr>
              <w:tabs>
                <w:tab w:pos="323" w:val="left" w:leader="none"/>
              </w:tabs>
              <w:spacing w:line="242" w:lineRule="auto" w:before="52" w:after="0"/>
              <w:ind w:left="322" w:right="207" w:hanging="254"/>
              <w:jc w:val="left"/>
              <w:rPr>
                <w:sz w:val="19"/>
              </w:rPr>
            </w:pPr>
            <w:r>
              <w:rPr>
                <w:sz w:val="19"/>
              </w:rPr>
              <w:t>Präsentations- und Ausstellungsräume</w:t>
            </w:r>
            <w:r>
              <w:rPr>
                <w:spacing w:val="-14"/>
                <w:sz w:val="19"/>
              </w:rPr>
              <w:t> </w:t>
            </w:r>
            <w:r>
              <w:rPr>
                <w:sz w:val="19"/>
              </w:rPr>
              <w:t>vorbe- reiten</w:t>
            </w:r>
          </w:p>
          <w:p>
            <w:pPr>
              <w:pStyle w:val="TableParagraph"/>
              <w:numPr>
                <w:ilvl w:val="0"/>
                <w:numId w:val="21"/>
              </w:numPr>
              <w:tabs>
                <w:tab w:pos="323" w:val="left" w:leader="none"/>
              </w:tabs>
              <w:spacing w:line="240" w:lineRule="auto" w:before="118" w:after="0"/>
              <w:ind w:left="322" w:right="150" w:hanging="254"/>
              <w:jc w:val="left"/>
              <w:rPr>
                <w:sz w:val="19"/>
              </w:rPr>
            </w:pPr>
            <w:r>
              <w:rPr>
                <w:sz w:val="19"/>
              </w:rPr>
              <w:t>vorbereitende Maßnahmen für den Aufbau der Präsentation organisieren und</w:t>
            </w:r>
            <w:r>
              <w:rPr>
                <w:spacing w:val="-4"/>
                <w:sz w:val="19"/>
              </w:rPr>
              <w:t> </w:t>
            </w:r>
            <w:r>
              <w:rPr>
                <w:sz w:val="19"/>
              </w:rPr>
              <w:t>überwachen</w:t>
            </w:r>
          </w:p>
          <w:p>
            <w:pPr>
              <w:pStyle w:val="TableParagraph"/>
              <w:numPr>
                <w:ilvl w:val="0"/>
                <w:numId w:val="21"/>
              </w:numPr>
              <w:tabs>
                <w:tab w:pos="323" w:val="left" w:leader="none"/>
              </w:tabs>
              <w:spacing w:line="240" w:lineRule="auto" w:before="120" w:after="0"/>
              <w:ind w:left="322" w:right="172" w:hanging="254"/>
              <w:jc w:val="left"/>
              <w:rPr>
                <w:sz w:val="19"/>
              </w:rPr>
            </w:pPr>
            <w:r>
              <w:rPr>
                <w:sz w:val="19"/>
              </w:rPr>
              <w:t>Maßnahmen bei veränderten Anforderungen im Rahmen der Projektgestaltung durchführen und</w:t>
            </w:r>
            <w:r>
              <w:rPr>
                <w:spacing w:val="-1"/>
                <w:sz w:val="19"/>
              </w:rPr>
              <w:t> </w:t>
            </w:r>
            <w:r>
              <w:rPr>
                <w:sz w:val="19"/>
              </w:rPr>
              <w:t>veranlassen</w:t>
            </w:r>
          </w:p>
          <w:p>
            <w:pPr>
              <w:pStyle w:val="TableParagraph"/>
              <w:numPr>
                <w:ilvl w:val="0"/>
                <w:numId w:val="21"/>
              </w:numPr>
              <w:tabs>
                <w:tab w:pos="323" w:val="left" w:leader="none"/>
              </w:tabs>
              <w:spacing w:line="240" w:lineRule="auto" w:before="120" w:after="0"/>
              <w:ind w:left="322" w:right="121" w:hanging="254"/>
              <w:jc w:val="left"/>
              <w:rPr>
                <w:sz w:val="19"/>
              </w:rPr>
            </w:pPr>
            <w:r>
              <w:rPr>
                <w:sz w:val="19"/>
              </w:rPr>
              <w:t>Ergebnisse der Projektdurchführung dokumen- tieren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6"/>
              <w:rPr>
                <w:b/>
                <w:sz w:val="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5"/>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506"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922" w:hRule="atLeast"/>
        </w:trPr>
        <w:tc>
          <w:tcPr>
            <w:tcW w:w="922" w:type="dxa"/>
            <w:vMerge w:val="restart"/>
            <w:tcBorders>
              <w:top w:val="single" w:sz="8" w:space="0" w:color="000000"/>
            </w:tcBorders>
          </w:tcPr>
          <w:p>
            <w:pPr>
              <w:pStyle w:val="TableParagraph"/>
              <w:rPr>
                <w:b/>
                <w:sz w:val="20"/>
              </w:rPr>
            </w:pPr>
          </w:p>
          <w:p>
            <w:pPr>
              <w:pStyle w:val="TableParagraph"/>
              <w:rPr>
                <w:b/>
                <w:sz w:val="20"/>
              </w:rPr>
            </w:pPr>
          </w:p>
          <w:p>
            <w:pPr>
              <w:pStyle w:val="TableParagraph"/>
              <w:spacing w:before="6"/>
              <w:rPr>
                <w:b/>
                <w:sz w:val="22"/>
              </w:rPr>
            </w:pPr>
          </w:p>
          <w:p>
            <w:pPr>
              <w:pStyle w:val="TableParagraph"/>
              <w:spacing w:before="1"/>
              <w:ind w:left="69"/>
              <w:rPr>
                <w:sz w:val="19"/>
              </w:rPr>
            </w:pPr>
            <w:r>
              <w:rPr>
                <w:sz w:val="19"/>
              </w:rPr>
              <w:t>7.1</w:t>
            </w:r>
          </w:p>
        </w:tc>
        <w:tc>
          <w:tcPr>
            <w:tcW w:w="2552" w:type="dxa"/>
            <w:vMerge w:val="restart"/>
            <w:tcBorders>
              <w:top w:val="single" w:sz="8" w:space="0" w:color="000000"/>
            </w:tcBorders>
          </w:tcPr>
          <w:p>
            <w:pPr>
              <w:pStyle w:val="TableParagraph"/>
              <w:rPr>
                <w:b/>
                <w:sz w:val="20"/>
              </w:rPr>
            </w:pPr>
          </w:p>
          <w:p>
            <w:pPr>
              <w:pStyle w:val="TableParagraph"/>
              <w:rPr>
                <w:b/>
                <w:sz w:val="20"/>
              </w:rPr>
            </w:pPr>
          </w:p>
          <w:p>
            <w:pPr>
              <w:pStyle w:val="TableParagraph"/>
              <w:spacing w:before="6"/>
              <w:rPr>
                <w:b/>
                <w:sz w:val="22"/>
              </w:rPr>
            </w:pPr>
          </w:p>
          <w:p>
            <w:pPr>
              <w:pStyle w:val="TableParagraph"/>
              <w:spacing w:before="1"/>
              <w:ind w:left="68"/>
              <w:rPr>
                <w:sz w:val="19"/>
              </w:rPr>
            </w:pPr>
            <w:r>
              <w:rPr>
                <w:sz w:val="19"/>
              </w:rPr>
              <w:t>Beschaffung</w:t>
            </w:r>
          </w:p>
        </w:tc>
        <w:tc>
          <w:tcPr>
            <w:tcW w:w="4395" w:type="dxa"/>
            <w:vMerge w:val="restart"/>
            <w:tcBorders>
              <w:top w:val="single" w:sz="8" w:space="0" w:color="000000"/>
            </w:tcBorders>
          </w:tcPr>
          <w:p>
            <w:pPr>
              <w:pStyle w:val="TableParagraph"/>
              <w:numPr>
                <w:ilvl w:val="0"/>
                <w:numId w:val="22"/>
              </w:numPr>
              <w:tabs>
                <w:tab w:pos="323" w:val="left" w:leader="none"/>
              </w:tabs>
              <w:spacing w:line="240" w:lineRule="auto" w:before="52" w:after="0"/>
              <w:ind w:left="322" w:right="0" w:hanging="254"/>
              <w:jc w:val="left"/>
              <w:rPr>
                <w:sz w:val="19"/>
              </w:rPr>
            </w:pPr>
            <w:r>
              <w:rPr>
                <w:sz w:val="19"/>
              </w:rPr>
              <w:t>Bedarf an Materialien und Waren</w:t>
            </w:r>
            <w:r>
              <w:rPr>
                <w:spacing w:val="-6"/>
                <w:sz w:val="19"/>
              </w:rPr>
              <w:t> </w:t>
            </w:r>
            <w:r>
              <w:rPr>
                <w:sz w:val="19"/>
              </w:rPr>
              <w:t>ermitteln</w:t>
            </w:r>
          </w:p>
          <w:p>
            <w:pPr>
              <w:pStyle w:val="TableParagraph"/>
              <w:numPr>
                <w:ilvl w:val="0"/>
                <w:numId w:val="22"/>
              </w:numPr>
              <w:tabs>
                <w:tab w:pos="323" w:val="left" w:leader="none"/>
              </w:tabs>
              <w:spacing w:line="240" w:lineRule="auto" w:before="120" w:after="0"/>
              <w:ind w:left="322" w:right="446" w:hanging="254"/>
              <w:jc w:val="left"/>
              <w:rPr>
                <w:sz w:val="19"/>
              </w:rPr>
            </w:pPr>
            <w:r>
              <w:rPr>
                <w:sz w:val="19"/>
              </w:rPr>
              <w:t>Angebote einholen und bewerten; Aufträge erteilen</w:t>
            </w:r>
          </w:p>
          <w:p>
            <w:pPr>
              <w:pStyle w:val="TableParagraph"/>
              <w:numPr>
                <w:ilvl w:val="0"/>
                <w:numId w:val="22"/>
              </w:numPr>
              <w:tabs>
                <w:tab w:pos="323" w:val="left" w:leader="none"/>
              </w:tabs>
              <w:spacing w:line="240" w:lineRule="auto" w:before="120" w:after="0"/>
              <w:ind w:left="322" w:right="171" w:hanging="254"/>
              <w:jc w:val="both"/>
              <w:rPr>
                <w:sz w:val="19"/>
              </w:rPr>
            </w:pPr>
            <w:r>
              <w:rPr>
                <w:sz w:val="19"/>
              </w:rPr>
              <w:t>Lieferungen überprüfen; Aufträge, Lieferschei- ne und Rechnungen vergleichen; Abweichun- gen</w:t>
            </w:r>
            <w:r>
              <w:rPr>
                <w:spacing w:val="-1"/>
                <w:sz w:val="19"/>
              </w:rPr>
              <w:t> </w:t>
            </w:r>
            <w:r>
              <w:rPr>
                <w:sz w:val="19"/>
              </w:rPr>
              <w:t>klären</w:t>
            </w:r>
          </w:p>
        </w:tc>
        <w:tc>
          <w:tcPr>
            <w:tcW w:w="1275" w:type="dxa"/>
            <w:tcBorders>
              <w:top w:val="single" w:sz="8" w:space="0" w:color="000000"/>
              <w:bottom w:val="dotted" w:sz="8"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5"/>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730"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3" w:hRule="atLeast"/>
        </w:trPr>
        <w:tc>
          <w:tcPr>
            <w:tcW w:w="922" w:type="dxa"/>
            <w:vMerge w:val="restart"/>
          </w:tcPr>
          <w:p>
            <w:pPr>
              <w:pStyle w:val="TableParagraph"/>
              <w:rPr>
                <w:b/>
                <w:sz w:val="20"/>
              </w:rPr>
            </w:pPr>
          </w:p>
          <w:p>
            <w:pPr>
              <w:pStyle w:val="TableParagraph"/>
              <w:spacing w:before="4"/>
              <w:rPr>
                <w:b/>
                <w:sz w:val="23"/>
              </w:rPr>
            </w:pPr>
          </w:p>
          <w:p>
            <w:pPr>
              <w:pStyle w:val="TableParagraph"/>
              <w:ind w:left="69"/>
              <w:rPr>
                <w:sz w:val="19"/>
              </w:rPr>
            </w:pPr>
            <w:r>
              <w:rPr>
                <w:sz w:val="19"/>
              </w:rPr>
              <w:t>7.2</w:t>
            </w:r>
          </w:p>
        </w:tc>
        <w:tc>
          <w:tcPr>
            <w:tcW w:w="2552" w:type="dxa"/>
            <w:vMerge w:val="restart"/>
          </w:tcPr>
          <w:p>
            <w:pPr>
              <w:pStyle w:val="TableParagraph"/>
              <w:rPr>
                <w:b/>
                <w:sz w:val="20"/>
              </w:rPr>
            </w:pPr>
          </w:p>
          <w:p>
            <w:pPr>
              <w:pStyle w:val="TableParagraph"/>
              <w:spacing w:before="4"/>
              <w:rPr>
                <w:b/>
                <w:sz w:val="23"/>
              </w:rPr>
            </w:pPr>
          </w:p>
          <w:p>
            <w:pPr>
              <w:pStyle w:val="TableParagraph"/>
              <w:ind w:left="68"/>
              <w:rPr>
                <w:sz w:val="19"/>
              </w:rPr>
            </w:pPr>
            <w:r>
              <w:rPr>
                <w:sz w:val="19"/>
              </w:rPr>
              <w:t>Kalkulation</w:t>
            </w:r>
          </w:p>
        </w:tc>
        <w:tc>
          <w:tcPr>
            <w:tcW w:w="4395" w:type="dxa"/>
            <w:vMerge w:val="restart"/>
          </w:tcPr>
          <w:p>
            <w:pPr>
              <w:pStyle w:val="TableParagraph"/>
              <w:numPr>
                <w:ilvl w:val="0"/>
                <w:numId w:val="23"/>
              </w:numPr>
              <w:tabs>
                <w:tab w:pos="323" w:val="left" w:leader="none"/>
              </w:tabs>
              <w:spacing w:line="240" w:lineRule="auto" w:before="52" w:after="0"/>
              <w:ind w:left="322" w:right="0" w:hanging="254"/>
              <w:jc w:val="left"/>
              <w:rPr>
                <w:sz w:val="19"/>
              </w:rPr>
            </w:pPr>
            <w:r>
              <w:rPr>
                <w:sz w:val="19"/>
              </w:rPr>
              <w:t>Projekte</w:t>
            </w:r>
            <w:r>
              <w:rPr>
                <w:spacing w:val="-1"/>
                <w:sz w:val="19"/>
              </w:rPr>
              <w:t> </w:t>
            </w:r>
            <w:r>
              <w:rPr>
                <w:sz w:val="19"/>
              </w:rPr>
              <w:t>kalkulieren</w:t>
            </w:r>
          </w:p>
          <w:p>
            <w:pPr>
              <w:pStyle w:val="TableParagraph"/>
              <w:numPr>
                <w:ilvl w:val="0"/>
                <w:numId w:val="23"/>
              </w:numPr>
              <w:tabs>
                <w:tab w:pos="323" w:val="left" w:leader="none"/>
              </w:tabs>
              <w:spacing w:line="240" w:lineRule="auto" w:before="120" w:after="0"/>
              <w:ind w:left="322" w:right="0" w:hanging="254"/>
              <w:jc w:val="left"/>
              <w:rPr>
                <w:sz w:val="19"/>
              </w:rPr>
            </w:pPr>
            <w:r>
              <w:rPr>
                <w:sz w:val="19"/>
              </w:rPr>
              <w:t>Nachkalkulationen</w:t>
            </w:r>
            <w:r>
              <w:rPr>
                <w:spacing w:val="-1"/>
                <w:sz w:val="19"/>
              </w:rPr>
              <w:t> </w:t>
            </w:r>
            <w:r>
              <w:rPr>
                <w:sz w:val="19"/>
              </w:rPr>
              <w:t>durchführen</w:t>
            </w:r>
          </w:p>
          <w:p>
            <w:pPr>
              <w:pStyle w:val="TableParagraph"/>
              <w:numPr>
                <w:ilvl w:val="0"/>
                <w:numId w:val="23"/>
              </w:numPr>
              <w:tabs>
                <w:tab w:pos="323" w:val="left" w:leader="none"/>
              </w:tabs>
              <w:spacing w:line="240" w:lineRule="auto" w:before="120" w:after="0"/>
              <w:ind w:left="322" w:right="187" w:hanging="254"/>
              <w:jc w:val="left"/>
              <w:rPr>
                <w:sz w:val="19"/>
              </w:rPr>
            </w:pPr>
            <w:r>
              <w:rPr>
                <w:sz w:val="19"/>
              </w:rPr>
              <w:t>Material- und Zeitaufwand dokumentieren</w:t>
            </w:r>
            <w:r>
              <w:rPr>
                <w:spacing w:val="-12"/>
                <w:sz w:val="19"/>
              </w:rPr>
              <w:t> </w:t>
            </w:r>
            <w:r>
              <w:rPr>
                <w:sz w:val="19"/>
              </w:rPr>
              <w:t>und im Soll-Ist-Vergleich</w:t>
            </w:r>
            <w:r>
              <w:rPr>
                <w:spacing w:val="-3"/>
                <w:sz w:val="19"/>
              </w:rPr>
              <w:t> </w:t>
            </w:r>
            <w:r>
              <w:rPr>
                <w:sz w:val="19"/>
              </w:rPr>
              <w:t>bewerten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4"/>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94"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spacing w:before="9"/>
              <w:rPr>
                <w:b/>
                <w:sz w:val="27"/>
              </w:rPr>
            </w:pPr>
          </w:p>
          <w:p>
            <w:pPr>
              <w:pStyle w:val="TableParagraph"/>
              <w:ind w:left="69"/>
              <w:rPr>
                <w:sz w:val="19"/>
              </w:rPr>
            </w:pPr>
            <w:r>
              <w:rPr>
                <w:sz w:val="19"/>
              </w:rPr>
              <w:t>3.1</w:t>
            </w:r>
          </w:p>
        </w:tc>
        <w:tc>
          <w:tcPr>
            <w:tcW w:w="2552" w:type="dxa"/>
            <w:vMerge w:val="restart"/>
          </w:tcPr>
          <w:p>
            <w:pPr>
              <w:pStyle w:val="TableParagraph"/>
              <w:spacing w:before="9"/>
              <w:rPr>
                <w:b/>
                <w:sz w:val="28"/>
              </w:rPr>
            </w:pPr>
          </w:p>
          <w:p>
            <w:pPr>
              <w:pStyle w:val="TableParagraph"/>
              <w:ind w:left="68" w:right="172"/>
              <w:rPr>
                <w:sz w:val="19"/>
              </w:rPr>
            </w:pPr>
            <w:r>
              <w:rPr>
                <w:sz w:val="19"/>
              </w:rPr>
              <w:t>Visuelle Verkaufsförderung als Instrument der Unter- nehmenspolitik</w:t>
            </w:r>
          </w:p>
        </w:tc>
        <w:tc>
          <w:tcPr>
            <w:tcW w:w="4395" w:type="dxa"/>
            <w:vMerge w:val="restart"/>
          </w:tcPr>
          <w:p>
            <w:pPr>
              <w:pStyle w:val="TableParagraph"/>
              <w:numPr>
                <w:ilvl w:val="0"/>
                <w:numId w:val="24"/>
              </w:numPr>
              <w:tabs>
                <w:tab w:pos="323" w:val="left" w:leader="none"/>
              </w:tabs>
              <w:spacing w:line="240" w:lineRule="auto" w:before="52" w:after="0"/>
              <w:ind w:left="322" w:right="151" w:hanging="254"/>
              <w:jc w:val="left"/>
              <w:rPr>
                <w:sz w:val="19"/>
              </w:rPr>
            </w:pPr>
            <w:r>
              <w:rPr>
                <w:sz w:val="19"/>
              </w:rPr>
              <w:t>Unternehmensphilosophie bei der Entwicklung von Gestaltungskonzepten</w:t>
            </w:r>
            <w:r>
              <w:rPr>
                <w:spacing w:val="-3"/>
                <w:sz w:val="19"/>
              </w:rPr>
              <w:t> </w:t>
            </w:r>
            <w:r>
              <w:rPr>
                <w:sz w:val="19"/>
              </w:rPr>
              <w:t>berücksichtigen</w:t>
            </w:r>
          </w:p>
          <w:p>
            <w:pPr>
              <w:pStyle w:val="TableParagraph"/>
              <w:numPr>
                <w:ilvl w:val="0"/>
                <w:numId w:val="24"/>
              </w:numPr>
              <w:tabs>
                <w:tab w:pos="323" w:val="left" w:leader="none"/>
              </w:tabs>
              <w:spacing w:line="240" w:lineRule="auto" w:before="120" w:after="0"/>
              <w:ind w:left="322" w:right="321" w:hanging="254"/>
              <w:jc w:val="left"/>
              <w:rPr>
                <w:sz w:val="19"/>
              </w:rPr>
            </w:pPr>
            <w:r>
              <w:rPr>
                <w:sz w:val="19"/>
              </w:rPr>
              <w:t>Bedarfs- und Marktentwicklungsdaten des Marktsegmentes beschaffen, auswerten und für Gestaltungskonzepte</w:t>
            </w:r>
            <w:r>
              <w:rPr>
                <w:spacing w:val="-2"/>
                <w:sz w:val="19"/>
              </w:rPr>
              <w:t> </w:t>
            </w:r>
            <w:r>
              <w:rPr>
                <w:sz w:val="19"/>
              </w:rPr>
              <w:t>nutzen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38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15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69"/>
              <w:rPr>
                <w:sz w:val="19"/>
              </w:rPr>
            </w:pPr>
            <w:r>
              <w:rPr>
                <w:sz w:val="19"/>
              </w:rPr>
              <w:t>3.2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9"/>
              </w:rPr>
            </w:pPr>
          </w:p>
          <w:p>
            <w:pPr>
              <w:pStyle w:val="TableParagraph"/>
              <w:ind w:left="68" w:right="362"/>
              <w:rPr>
                <w:sz w:val="19"/>
              </w:rPr>
            </w:pPr>
            <w:r>
              <w:rPr>
                <w:sz w:val="19"/>
              </w:rPr>
              <w:t>Präsentation von Waren, Produkten und Dienstleistungen</w:t>
            </w:r>
          </w:p>
        </w:tc>
        <w:tc>
          <w:tcPr>
            <w:tcW w:w="4395" w:type="dxa"/>
            <w:vMerge w:val="restart"/>
          </w:tcPr>
          <w:p>
            <w:pPr>
              <w:pStyle w:val="TableParagraph"/>
              <w:numPr>
                <w:ilvl w:val="0"/>
                <w:numId w:val="25"/>
              </w:numPr>
              <w:tabs>
                <w:tab w:pos="323" w:val="left" w:leader="none"/>
              </w:tabs>
              <w:spacing w:line="240" w:lineRule="auto" w:before="52" w:after="0"/>
              <w:ind w:left="322" w:right="109" w:hanging="254"/>
              <w:jc w:val="left"/>
              <w:rPr>
                <w:sz w:val="19"/>
              </w:rPr>
            </w:pPr>
            <w:r>
              <w:rPr>
                <w:sz w:val="19"/>
              </w:rPr>
              <w:t>Waren, Produkte und Dienstleistungen präsen- tieren und atmosphärisch visualisieren, dabei Grundsätze der Warenplatzierung</w:t>
            </w:r>
            <w:r>
              <w:rPr>
                <w:spacing w:val="-9"/>
                <w:sz w:val="19"/>
              </w:rPr>
              <w:t> </w:t>
            </w:r>
            <w:r>
              <w:rPr>
                <w:sz w:val="19"/>
              </w:rPr>
              <w:t>anwenden</w:t>
            </w:r>
          </w:p>
          <w:p>
            <w:pPr>
              <w:pStyle w:val="TableParagraph"/>
              <w:numPr>
                <w:ilvl w:val="0"/>
                <w:numId w:val="25"/>
              </w:numPr>
              <w:tabs>
                <w:tab w:pos="323" w:val="left" w:leader="none"/>
              </w:tabs>
              <w:spacing w:line="240" w:lineRule="auto" w:before="120" w:after="0"/>
              <w:ind w:left="322" w:right="76" w:hanging="254"/>
              <w:jc w:val="left"/>
              <w:rPr>
                <w:sz w:val="19"/>
              </w:rPr>
            </w:pPr>
            <w:r>
              <w:rPr>
                <w:sz w:val="19"/>
              </w:rPr>
              <w:t>Gestaltungsmittel und -elemente, insbesondere Warenträger, Beleuchtung und Multimedia- techniken zielgruppenspezifisch auswählen und</w:t>
            </w:r>
            <w:r>
              <w:rPr>
                <w:spacing w:val="-1"/>
                <w:sz w:val="19"/>
              </w:rPr>
              <w:t> </w:t>
            </w:r>
            <w:r>
              <w:rPr>
                <w:sz w:val="19"/>
              </w:rPr>
              <w:t>einsetzen</w:t>
            </w:r>
          </w:p>
          <w:p>
            <w:pPr>
              <w:pStyle w:val="TableParagraph"/>
              <w:numPr>
                <w:ilvl w:val="0"/>
                <w:numId w:val="25"/>
              </w:numPr>
              <w:tabs>
                <w:tab w:pos="323" w:val="left" w:leader="none"/>
              </w:tabs>
              <w:spacing w:line="240" w:lineRule="auto" w:before="120" w:after="0"/>
              <w:ind w:left="322" w:right="278" w:hanging="254"/>
              <w:jc w:val="left"/>
              <w:rPr>
                <w:sz w:val="19"/>
              </w:rPr>
            </w:pPr>
            <w:r>
              <w:rPr>
                <w:sz w:val="19"/>
              </w:rPr>
              <w:t>Verkaufsräume, Ausstellungsräume oder Schaufenster unter dem Aspekt der visuellen Verkaufsförderung gliedern; Verkehrsströme und Blickzonen</w:t>
            </w:r>
            <w:r>
              <w:rPr>
                <w:spacing w:val="-1"/>
                <w:sz w:val="19"/>
              </w:rPr>
              <w:t> </w:t>
            </w:r>
            <w:r>
              <w:rPr>
                <w:sz w:val="19"/>
              </w:rPr>
              <w:t>berücksichtigen</w:t>
            </w:r>
          </w:p>
          <w:p>
            <w:pPr>
              <w:pStyle w:val="TableParagraph"/>
              <w:numPr>
                <w:ilvl w:val="0"/>
                <w:numId w:val="25"/>
              </w:numPr>
              <w:tabs>
                <w:tab w:pos="323" w:val="left" w:leader="none"/>
              </w:tabs>
              <w:spacing w:line="240" w:lineRule="auto" w:before="122" w:after="0"/>
              <w:ind w:left="322" w:right="424" w:hanging="254"/>
              <w:jc w:val="left"/>
              <w:rPr>
                <w:sz w:val="19"/>
              </w:rPr>
            </w:pPr>
            <w:r>
              <w:rPr>
                <w:sz w:val="19"/>
              </w:rPr>
              <w:t>Waren bedarfsgebündelt u. selbsterklärend präsentieren</w:t>
            </w:r>
          </w:p>
          <w:p>
            <w:pPr>
              <w:pStyle w:val="TableParagraph"/>
              <w:numPr>
                <w:ilvl w:val="0"/>
                <w:numId w:val="25"/>
              </w:numPr>
              <w:tabs>
                <w:tab w:pos="323" w:val="left" w:leader="none"/>
              </w:tabs>
              <w:spacing w:line="240" w:lineRule="auto" w:before="120" w:after="0"/>
              <w:ind w:left="322" w:right="128" w:hanging="254"/>
              <w:jc w:val="left"/>
              <w:rPr>
                <w:sz w:val="19"/>
              </w:rPr>
            </w:pPr>
            <w:r>
              <w:rPr>
                <w:sz w:val="19"/>
              </w:rPr>
              <w:t>Zusammenspiel von Sortiment, Einrichtung, Bildwelten und dekorativer Darstellung berück- sichtigen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8"/>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5"/>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6"/>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92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69"/>
              <w:rPr>
                <w:sz w:val="19"/>
              </w:rPr>
            </w:pPr>
            <w:r>
              <w:rPr>
                <w:sz w:val="19"/>
              </w:rPr>
              <w:t>3.3</w:t>
            </w:r>
          </w:p>
        </w:tc>
        <w:tc>
          <w:tcPr>
            <w:tcW w:w="255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8" w:right="172"/>
              <w:rPr>
                <w:sz w:val="19"/>
              </w:rPr>
            </w:pPr>
            <w:r>
              <w:rPr>
                <w:sz w:val="19"/>
              </w:rPr>
              <w:t>Visuelle Verkaufsförderung und Werbung</w:t>
            </w:r>
          </w:p>
          <w:p>
            <w:pPr>
              <w:pStyle w:val="TableParagraph"/>
              <w:ind w:left="68"/>
              <w:rPr>
                <w:sz w:val="19"/>
              </w:rPr>
            </w:pPr>
            <w:r>
              <w:rPr>
                <w:sz w:val="19"/>
              </w:rPr>
              <w:t>Lernziele c, d und e</w:t>
            </w:r>
          </w:p>
        </w:tc>
        <w:tc>
          <w:tcPr>
            <w:tcW w:w="4395" w:type="dxa"/>
            <w:vMerge w:val="restart"/>
          </w:tcPr>
          <w:p>
            <w:pPr>
              <w:pStyle w:val="TableParagraph"/>
              <w:numPr>
                <w:ilvl w:val="0"/>
                <w:numId w:val="26"/>
              </w:numPr>
              <w:tabs>
                <w:tab w:pos="323" w:val="left" w:leader="none"/>
              </w:tabs>
              <w:spacing w:line="240" w:lineRule="auto" w:before="52" w:after="0"/>
              <w:ind w:left="322" w:right="310" w:hanging="254"/>
              <w:jc w:val="left"/>
              <w:rPr>
                <w:sz w:val="19"/>
              </w:rPr>
            </w:pPr>
            <w:r>
              <w:rPr>
                <w:sz w:val="19"/>
              </w:rPr>
              <w:t>Bedeutung und Wirkungen einzelner Werbe- mittel und Werbemaßnahmen erklären und diese zielgerichtet</w:t>
            </w:r>
            <w:r>
              <w:rPr>
                <w:spacing w:val="-1"/>
                <w:sz w:val="19"/>
              </w:rPr>
              <w:t> </w:t>
            </w:r>
            <w:r>
              <w:rPr>
                <w:sz w:val="19"/>
              </w:rPr>
              <w:t>einsetzen</w:t>
            </w:r>
          </w:p>
          <w:p>
            <w:pPr>
              <w:pStyle w:val="TableParagraph"/>
              <w:numPr>
                <w:ilvl w:val="0"/>
                <w:numId w:val="26"/>
              </w:numPr>
              <w:tabs>
                <w:tab w:pos="323" w:val="left" w:leader="none"/>
              </w:tabs>
              <w:spacing w:line="240" w:lineRule="auto" w:before="120" w:after="0"/>
              <w:ind w:left="322" w:right="204" w:hanging="254"/>
              <w:jc w:val="left"/>
              <w:rPr>
                <w:sz w:val="19"/>
              </w:rPr>
            </w:pPr>
            <w:r>
              <w:rPr>
                <w:sz w:val="19"/>
              </w:rPr>
              <w:t>Farben als Gestaltungsmittel einsetzen, dabei Grundsätze der Farbenlehre</w:t>
            </w:r>
            <w:r>
              <w:rPr>
                <w:spacing w:val="-1"/>
                <w:sz w:val="19"/>
              </w:rPr>
              <w:t> </w:t>
            </w:r>
            <w:r>
              <w:rPr>
                <w:sz w:val="19"/>
              </w:rPr>
              <w:t>beachten</w:t>
            </w:r>
          </w:p>
          <w:p>
            <w:pPr>
              <w:pStyle w:val="TableParagraph"/>
              <w:numPr>
                <w:ilvl w:val="0"/>
                <w:numId w:val="26"/>
              </w:numPr>
              <w:tabs>
                <w:tab w:pos="323" w:val="left" w:leader="none"/>
              </w:tabs>
              <w:spacing w:line="240" w:lineRule="auto" w:before="120" w:after="0"/>
              <w:ind w:left="322" w:right="159" w:hanging="254"/>
              <w:jc w:val="left"/>
              <w:rPr>
                <w:sz w:val="19"/>
              </w:rPr>
            </w:pPr>
            <w:r>
              <w:rPr>
                <w:sz w:val="19"/>
              </w:rPr>
              <w:t>Licht als Gestaltungsmittel unter Berücksichti- gung von Wirtschaftlichkeit und Sicherheit ein- setzen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64"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69"/>
              <w:rPr>
                <w:sz w:val="19"/>
              </w:rPr>
            </w:pPr>
            <w:r>
              <w:rPr>
                <w:w w:val="99"/>
                <w:sz w:val="19"/>
              </w:rPr>
              <w:t>4</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38"/>
              <w:ind w:left="68" w:right="109"/>
              <w:rPr>
                <w:sz w:val="19"/>
              </w:rPr>
            </w:pPr>
            <w:r>
              <w:rPr>
                <w:sz w:val="19"/>
              </w:rPr>
              <w:t>Werkstoffe, Werkzeuge und Geräte</w:t>
            </w:r>
          </w:p>
        </w:tc>
        <w:tc>
          <w:tcPr>
            <w:tcW w:w="4395" w:type="dxa"/>
            <w:vMerge w:val="restart"/>
          </w:tcPr>
          <w:p>
            <w:pPr>
              <w:pStyle w:val="TableParagraph"/>
              <w:numPr>
                <w:ilvl w:val="0"/>
                <w:numId w:val="27"/>
              </w:numPr>
              <w:tabs>
                <w:tab w:pos="323" w:val="left" w:leader="none"/>
              </w:tabs>
              <w:spacing w:line="240" w:lineRule="auto" w:before="52" w:after="0"/>
              <w:ind w:left="322" w:right="152" w:hanging="254"/>
              <w:jc w:val="left"/>
              <w:rPr>
                <w:sz w:val="19"/>
              </w:rPr>
            </w:pPr>
            <w:r>
              <w:rPr>
                <w:sz w:val="19"/>
              </w:rPr>
              <w:t>Werkstoffe und Hilfsmittel unter Berücksichti- gung ihrer Eigenschaften und der beabsichtig- ten gestalterischen Wirkung auswählen; unter- schiedliche Be- und Verarbeitungstechniken anwenden</w:t>
            </w:r>
          </w:p>
          <w:p>
            <w:pPr>
              <w:pStyle w:val="TableParagraph"/>
              <w:numPr>
                <w:ilvl w:val="0"/>
                <w:numId w:val="27"/>
              </w:numPr>
              <w:tabs>
                <w:tab w:pos="323" w:val="left" w:leader="none"/>
              </w:tabs>
              <w:spacing w:line="240" w:lineRule="auto" w:before="120" w:after="0"/>
              <w:ind w:left="322" w:right="0" w:hanging="254"/>
              <w:jc w:val="left"/>
              <w:rPr>
                <w:sz w:val="19"/>
              </w:rPr>
            </w:pPr>
            <w:r>
              <w:rPr>
                <w:sz w:val="19"/>
              </w:rPr>
              <w:t>Werkzeuge und Maschinen nutzen und</w:t>
            </w:r>
            <w:r>
              <w:rPr>
                <w:spacing w:val="-10"/>
                <w:sz w:val="19"/>
              </w:rPr>
              <w:t> </w:t>
            </w:r>
            <w:r>
              <w:rPr>
                <w:sz w:val="19"/>
              </w:rPr>
              <w:t>pflegen</w:t>
            </w:r>
          </w:p>
          <w:p>
            <w:pPr>
              <w:pStyle w:val="TableParagraph"/>
              <w:numPr>
                <w:ilvl w:val="0"/>
                <w:numId w:val="27"/>
              </w:numPr>
              <w:tabs>
                <w:tab w:pos="323" w:val="left" w:leader="none"/>
              </w:tabs>
              <w:spacing w:line="240" w:lineRule="auto" w:before="122" w:after="0"/>
              <w:ind w:left="322" w:right="247" w:hanging="254"/>
              <w:jc w:val="left"/>
              <w:rPr>
                <w:sz w:val="19"/>
              </w:rPr>
            </w:pPr>
            <w:r>
              <w:rPr>
                <w:sz w:val="19"/>
              </w:rPr>
              <w:t>Geräte und Beleuchtungselemente nach Vor- gaben und technischen Unterlagen</w:t>
            </w:r>
            <w:r>
              <w:rPr>
                <w:spacing w:val="-9"/>
                <w:sz w:val="19"/>
              </w:rPr>
              <w:t> </w:t>
            </w:r>
            <w:r>
              <w:rPr>
                <w:sz w:val="19"/>
              </w:rPr>
              <w:t>einsetzen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68"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379" w:hRule="atLeast"/>
        </w:trPr>
        <w:tc>
          <w:tcPr>
            <w:tcW w:w="922" w:type="dxa"/>
            <w:vMerge w:val="restart"/>
          </w:tcPr>
          <w:p>
            <w:pPr>
              <w:pStyle w:val="TableParagraph"/>
              <w:spacing w:before="160"/>
              <w:ind w:left="69"/>
              <w:rPr>
                <w:sz w:val="19"/>
              </w:rPr>
            </w:pPr>
            <w:r>
              <w:rPr>
                <w:sz w:val="19"/>
              </w:rPr>
              <w:t>6.1</w:t>
            </w:r>
          </w:p>
        </w:tc>
        <w:tc>
          <w:tcPr>
            <w:tcW w:w="2552" w:type="dxa"/>
            <w:vMerge w:val="restart"/>
          </w:tcPr>
          <w:p>
            <w:pPr>
              <w:pStyle w:val="TableParagraph"/>
              <w:spacing w:before="52"/>
              <w:ind w:left="68" w:right="690"/>
              <w:rPr>
                <w:sz w:val="19"/>
              </w:rPr>
            </w:pPr>
            <w:r>
              <w:rPr>
                <w:sz w:val="19"/>
              </w:rPr>
              <w:t>Entwurf und Planung Lernziel a</w:t>
            </w:r>
          </w:p>
        </w:tc>
        <w:tc>
          <w:tcPr>
            <w:tcW w:w="4395" w:type="dxa"/>
            <w:vMerge w:val="restart"/>
          </w:tcPr>
          <w:p>
            <w:pPr>
              <w:pStyle w:val="TableParagraph"/>
              <w:spacing w:before="52"/>
              <w:ind w:left="322" w:hanging="255"/>
              <w:rPr>
                <w:sz w:val="19"/>
              </w:rPr>
            </w:pPr>
            <w:r>
              <w:rPr>
                <w:sz w:val="19"/>
              </w:rPr>
              <w:t>a) Ideen entwickeln, Gestaltungskonzepte entwer- fen und skizzieren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2"/>
              <w:rPr>
                <w:b/>
                <w:sz w:val="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56"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0"/>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spacing w:before="9"/>
              <w:rPr>
                <w:b/>
                <w:sz w:val="27"/>
              </w:rPr>
            </w:pPr>
          </w:p>
          <w:p>
            <w:pPr>
              <w:pStyle w:val="TableParagraph"/>
              <w:ind w:left="69"/>
              <w:rPr>
                <w:sz w:val="19"/>
              </w:rPr>
            </w:pPr>
            <w:r>
              <w:rPr>
                <w:sz w:val="19"/>
              </w:rPr>
              <w:t>6.2</w:t>
            </w:r>
          </w:p>
        </w:tc>
        <w:tc>
          <w:tcPr>
            <w:tcW w:w="2552" w:type="dxa"/>
            <w:vMerge w:val="restart"/>
          </w:tcPr>
          <w:p>
            <w:pPr>
              <w:pStyle w:val="TableParagraph"/>
              <w:rPr>
                <w:b/>
                <w:sz w:val="20"/>
              </w:rPr>
            </w:pPr>
          </w:p>
          <w:p>
            <w:pPr>
              <w:pStyle w:val="TableParagraph"/>
              <w:spacing w:before="2"/>
              <w:rPr>
                <w:b/>
                <w:sz w:val="18"/>
              </w:rPr>
            </w:pPr>
          </w:p>
          <w:p>
            <w:pPr>
              <w:pStyle w:val="TableParagraph"/>
              <w:ind w:left="68" w:right="996"/>
              <w:rPr>
                <w:sz w:val="19"/>
              </w:rPr>
            </w:pPr>
            <w:r>
              <w:rPr>
                <w:sz w:val="19"/>
              </w:rPr>
              <w:t>Umsetzung Lernziele a und b</w:t>
            </w:r>
          </w:p>
        </w:tc>
        <w:tc>
          <w:tcPr>
            <w:tcW w:w="4395" w:type="dxa"/>
            <w:vMerge w:val="restart"/>
          </w:tcPr>
          <w:p>
            <w:pPr>
              <w:pStyle w:val="TableParagraph"/>
              <w:numPr>
                <w:ilvl w:val="0"/>
                <w:numId w:val="28"/>
              </w:numPr>
              <w:tabs>
                <w:tab w:pos="323" w:val="left" w:leader="none"/>
              </w:tabs>
              <w:spacing w:line="240" w:lineRule="auto" w:before="52" w:after="0"/>
              <w:ind w:left="322" w:right="174" w:hanging="254"/>
              <w:jc w:val="left"/>
              <w:rPr>
                <w:sz w:val="19"/>
              </w:rPr>
            </w:pPr>
            <w:r>
              <w:rPr>
                <w:sz w:val="19"/>
              </w:rPr>
              <w:t>Präsentationsmittel, Materialien und Werkzeu- ge zur Projektrealisierung bereitstellen und einsetzen, abbauen und</w:t>
            </w:r>
            <w:r>
              <w:rPr>
                <w:spacing w:val="-1"/>
                <w:sz w:val="19"/>
              </w:rPr>
              <w:t> </w:t>
            </w:r>
            <w:r>
              <w:rPr>
                <w:sz w:val="19"/>
              </w:rPr>
              <w:t>lagern</w:t>
            </w:r>
          </w:p>
          <w:p>
            <w:pPr>
              <w:pStyle w:val="TableParagraph"/>
              <w:numPr>
                <w:ilvl w:val="0"/>
                <w:numId w:val="28"/>
              </w:numPr>
              <w:tabs>
                <w:tab w:pos="323" w:val="left" w:leader="none"/>
              </w:tabs>
              <w:spacing w:line="240" w:lineRule="auto" w:before="120" w:after="0"/>
              <w:ind w:left="322" w:right="340" w:hanging="254"/>
              <w:jc w:val="left"/>
              <w:rPr>
                <w:sz w:val="19"/>
              </w:rPr>
            </w:pPr>
            <w:r>
              <w:rPr>
                <w:sz w:val="19"/>
              </w:rPr>
              <w:t>Waren, Produkte, Accessoires u. Requisiten platzieren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38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508" w:hRule="atLeast"/>
        </w:trPr>
        <w:tc>
          <w:tcPr>
            <w:tcW w:w="9997" w:type="dxa"/>
            <w:gridSpan w:val="5"/>
            <w:tcBorders>
              <w:top w:val="single" w:sz="8" w:space="0" w:color="000000"/>
            </w:tcBorders>
            <w:shd w:val="clear" w:color="auto" w:fill="DDDDDD"/>
          </w:tcPr>
          <w:p>
            <w:pPr>
              <w:pStyle w:val="TableParagraph"/>
              <w:tabs>
                <w:tab w:pos="8498" w:val="left" w:leader="none"/>
              </w:tabs>
              <w:spacing w:before="145"/>
              <w:ind w:left="544"/>
              <w:rPr>
                <w:b/>
                <w:sz w:val="17"/>
              </w:rPr>
            </w:pPr>
            <w:r>
              <w:rPr>
                <w:b/>
                <w:sz w:val="17"/>
              </w:rPr>
              <w:t>Zeitrahmen</w:t>
            </w:r>
            <w:r>
              <w:rPr>
                <w:b/>
                <w:spacing w:val="-4"/>
                <w:sz w:val="17"/>
              </w:rPr>
              <w:t> </w:t>
            </w:r>
            <w:r>
              <w:rPr>
                <w:b/>
                <w:sz w:val="17"/>
              </w:rPr>
              <w:t>3</w:t>
              <w:tab/>
              <w:t>2 – 5</w:t>
            </w:r>
            <w:r>
              <w:rPr>
                <w:b/>
                <w:spacing w:val="-4"/>
                <w:sz w:val="17"/>
              </w:rPr>
              <w:t> </w:t>
            </w:r>
            <w:r>
              <w:rPr>
                <w:b/>
                <w:sz w:val="17"/>
              </w:rPr>
              <w:t>Monate</w:t>
            </w:r>
          </w:p>
        </w:tc>
      </w:tr>
      <w:tr>
        <w:trPr>
          <w:trHeight w:val="1293"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before="1"/>
              <w:ind w:left="69"/>
              <w:rPr>
                <w:sz w:val="19"/>
              </w:rPr>
            </w:pPr>
            <w:r>
              <w:rPr>
                <w:w w:val="99"/>
                <w:sz w:val="19"/>
              </w:rPr>
              <w:t>5</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before="1"/>
              <w:ind w:left="68"/>
              <w:rPr>
                <w:sz w:val="19"/>
              </w:rPr>
            </w:pPr>
            <w:r>
              <w:rPr>
                <w:sz w:val="19"/>
              </w:rPr>
              <w:t>IT-Anwendungen</w:t>
            </w:r>
          </w:p>
        </w:tc>
        <w:tc>
          <w:tcPr>
            <w:tcW w:w="4395" w:type="dxa"/>
            <w:vMerge w:val="restart"/>
          </w:tcPr>
          <w:p>
            <w:pPr>
              <w:pStyle w:val="TableParagraph"/>
              <w:numPr>
                <w:ilvl w:val="0"/>
                <w:numId w:val="29"/>
              </w:numPr>
              <w:tabs>
                <w:tab w:pos="323" w:val="left" w:leader="none"/>
              </w:tabs>
              <w:spacing w:line="240" w:lineRule="auto" w:before="52" w:after="0"/>
              <w:ind w:left="322" w:right="110" w:hanging="254"/>
              <w:jc w:val="left"/>
              <w:rPr>
                <w:sz w:val="19"/>
              </w:rPr>
            </w:pPr>
            <w:r>
              <w:rPr>
                <w:sz w:val="19"/>
              </w:rPr>
              <w:t>Texte und Grafiken computergestützt gestalten und</w:t>
            </w:r>
            <w:r>
              <w:rPr>
                <w:spacing w:val="-1"/>
                <w:sz w:val="19"/>
              </w:rPr>
              <w:t> </w:t>
            </w:r>
            <w:r>
              <w:rPr>
                <w:sz w:val="19"/>
              </w:rPr>
              <w:t>layouten</w:t>
            </w:r>
          </w:p>
          <w:p>
            <w:pPr>
              <w:pStyle w:val="TableParagraph"/>
              <w:numPr>
                <w:ilvl w:val="0"/>
                <w:numId w:val="29"/>
              </w:numPr>
              <w:tabs>
                <w:tab w:pos="323" w:val="left" w:leader="none"/>
              </w:tabs>
              <w:spacing w:line="240" w:lineRule="auto" w:before="120" w:after="0"/>
              <w:ind w:left="322" w:right="0" w:hanging="254"/>
              <w:jc w:val="left"/>
              <w:rPr>
                <w:sz w:val="19"/>
              </w:rPr>
            </w:pPr>
            <w:r>
              <w:rPr>
                <w:sz w:val="19"/>
              </w:rPr>
              <w:t>Bilder beschaffen und</w:t>
            </w:r>
            <w:r>
              <w:rPr>
                <w:spacing w:val="-2"/>
                <w:sz w:val="19"/>
              </w:rPr>
              <w:t> </w:t>
            </w:r>
            <w:r>
              <w:rPr>
                <w:sz w:val="19"/>
              </w:rPr>
              <w:t>bearbeiten</w:t>
            </w:r>
          </w:p>
          <w:p>
            <w:pPr>
              <w:pStyle w:val="TableParagraph"/>
              <w:numPr>
                <w:ilvl w:val="0"/>
                <w:numId w:val="29"/>
              </w:numPr>
              <w:tabs>
                <w:tab w:pos="323" w:val="left" w:leader="none"/>
              </w:tabs>
              <w:spacing w:line="242" w:lineRule="auto" w:before="120" w:after="0"/>
              <w:ind w:left="322" w:right="362" w:hanging="254"/>
              <w:jc w:val="left"/>
              <w:rPr>
                <w:sz w:val="19"/>
              </w:rPr>
            </w:pPr>
            <w:r>
              <w:rPr>
                <w:sz w:val="19"/>
              </w:rPr>
              <w:t>Konzepte der visuellen Verkaufsförderung computergestützt entwickeln und</w:t>
            </w:r>
            <w:r>
              <w:rPr>
                <w:spacing w:val="-8"/>
                <w:sz w:val="19"/>
              </w:rPr>
              <w:t> </w:t>
            </w:r>
            <w:r>
              <w:rPr>
                <w:sz w:val="19"/>
              </w:rPr>
              <w:t>realisieren</w:t>
            </w:r>
          </w:p>
          <w:p>
            <w:pPr>
              <w:pStyle w:val="TableParagraph"/>
              <w:numPr>
                <w:ilvl w:val="0"/>
                <w:numId w:val="29"/>
              </w:numPr>
              <w:tabs>
                <w:tab w:pos="323" w:val="left" w:leader="none"/>
              </w:tabs>
              <w:spacing w:line="240" w:lineRule="auto" w:before="118" w:after="0"/>
              <w:ind w:left="322" w:right="0" w:hanging="254"/>
              <w:jc w:val="left"/>
              <w:rPr>
                <w:sz w:val="19"/>
              </w:rPr>
            </w:pPr>
            <w:r>
              <w:rPr>
                <w:sz w:val="19"/>
              </w:rPr>
              <w:t>Werbemittel gestalten und</w:t>
            </w:r>
            <w:r>
              <w:rPr>
                <w:spacing w:val="-1"/>
                <w:sz w:val="19"/>
              </w:rPr>
              <w:t> </w:t>
            </w:r>
            <w:r>
              <w:rPr>
                <w:sz w:val="19"/>
              </w:rPr>
              <w:t>herstellen</w:t>
            </w:r>
          </w:p>
          <w:p>
            <w:pPr>
              <w:pStyle w:val="TableParagraph"/>
              <w:numPr>
                <w:ilvl w:val="0"/>
                <w:numId w:val="29"/>
              </w:numPr>
              <w:tabs>
                <w:tab w:pos="323" w:val="left" w:leader="none"/>
              </w:tabs>
              <w:spacing w:line="240" w:lineRule="auto" w:before="120" w:after="0"/>
              <w:ind w:left="322" w:right="226" w:hanging="254"/>
              <w:jc w:val="left"/>
              <w:rPr>
                <w:sz w:val="19"/>
              </w:rPr>
            </w:pPr>
            <w:r>
              <w:rPr>
                <w:sz w:val="19"/>
              </w:rPr>
              <w:t>branchenspezifische Software zur Auftrags- und Rechnungsbearbeitung sowie zur Materi- alverwaltung</w:t>
            </w:r>
            <w:r>
              <w:rPr>
                <w:spacing w:val="-1"/>
                <w:sz w:val="19"/>
              </w:rPr>
              <w:t> </w:t>
            </w:r>
            <w:r>
              <w:rPr>
                <w:sz w:val="19"/>
              </w:rPr>
              <w:t>nutzen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4"/>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25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289"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16"/>
              </w:rPr>
            </w:pPr>
          </w:p>
          <w:p>
            <w:pPr>
              <w:pStyle w:val="TableParagraph"/>
              <w:ind w:left="69"/>
              <w:rPr>
                <w:sz w:val="19"/>
              </w:rPr>
            </w:pPr>
            <w:r>
              <w:rPr>
                <w:sz w:val="19"/>
              </w:rPr>
              <w:t>7.4</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7"/>
              <w:rPr>
                <w:b/>
                <w:sz w:val="26"/>
              </w:rPr>
            </w:pPr>
          </w:p>
          <w:p>
            <w:pPr>
              <w:pStyle w:val="TableParagraph"/>
              <w:ind w:left="68" w:right="214"/>
              <w:rPr>
                <w:sz w:val="19"/>
              </w:rPr>
            </w:pPr>
            <w:r>
              <w:rPr>
                <w:sz w:val="19"/>
              </w:rPr>
              <w:t>Kaufmännische Steuerung und Kontrolle</w:t>
            </w:r>
          </w:p>
        </w:tc>
        <w:tc>
          <w:tcPr>
            <w:tcW w:w="4395" w:type="dxa"/>
            <w:vMerge w:val="restart"/>
          </w:tcPr>
          <w:p>
            <w:pPr>
              <w:pStyle w:val="TableParagraph"/>
              <w:numPr>
                <w:ilvl w:val="0"/>
                <w:numId w:val="30"/>
              </w:numPr>
              <w:tabs>
                <w:tab w:pos="323" w:val="left" w:leader="none"/>
              </w:tabs>
              <w:spacing w:line="240" w:lineRule="auto" w:before="52" w:after="0"/>
              <w:ind w:left="322" w:right="297" w:hanging="254"/>
              <w:jc w:val="both"/>
              <w:rPr>
                <w:sz w:val="19"/>
              </w:rPr>
            </w:pPr>
            <w:r>
              <w:rPr>
                <w:sz w:val="19"/>
              </w:rPr>
              <w:t>Rechnungswesen als Instrument kaufmänni- scher Steuerung und Kontrolle an Beispielen des Ausbildungsbetriebes begründen</w:t>
            </w:r>
          </w:p>
          <w:p>
            <w:pPr>
              <w:pStyle w:val="TableParagraph"/>
              <w:numPr>
                <w:ilvl w:val="0"/>
                <w:numId w:val="30"/>
              </w:numPr>
              <w:tabs>
                <w:tab w:pos="323" w:val="left" w:leader="none"/>
              </w:tabs>
              <w:spacing w:line="240" w:lineRule="auto" w:before="120" w:after="0"/>
              <w:ind w:left="322" w:right="700" w:hanging="254"/>
              <w:jc w:val="left"/>
              <w:rPr>
                <w:sz w:val="19"/>
              </w:rPr>
            </w:pPr>
            <w:r>
              <w:rPr>
                <w:sz w:val="19"/>
              </w:rPr>
              <w:t>Notwendigkeit betrieblicher Kosten- und Leistungsrechnung</w:t>
            </w:r>
            <w:r>
              <w:rPr>
                <w:spacing w:val="-1"/>
                <w:sz w:val="19"/>
              </w:rPr>
              <w:t> </w:t>
            </w:r>
            <w:r>
              <w:rPr>
                <w:sz w:val="19"/>
              </w:rPr>
              <w:t>erläutern</w:t>
            </w:r>
          </w:p>
          <w:p>
            <w:pPr>
              <w:pStyle w:val="TableParagraph"/>
              <w:numPr>
                <w:ilvl w:val="0"/>
                <w:numId w:val="30"/>
              </w:numPr>
              <w:tabs>
                <w:tab w:pos="323" w:val="left" w:leader="none"/>
              </w:tabs>
              <w:spacing w:line="240" w:lineRule="auto" w:before="120" w:after="0"/>
              <w:ind w:left="322" w:right="322" w:hanging="254"/>
              <w:jc w:val="both"/>
              <w:rPr>
                <w:sz w:val="19"/>
              </w:rPr>
            </w:pPr>
            <w:r>
              <w:rPr>
                <w:sz w:val="19"/>
              </w:rPr>
              <w:t>projektbezogene Geschäftsvorgänge für</w:t>
            </w:r>
            <w:r>
              <w:rPr>
                <w:spacing w:val="-12"/>
                <w:sz w:val="19"/>
              </w:rPr>
              <w:t> </w:t>
            </w:r>
            <w:r>
              <w:rPr>
                <w:sz w:val="19"/>
              </w:rPr>
              <w:t>das Rechnungswesen</w:t>
            </w:r>
            <w:r>
              <w:rPr>
                <w:spacing w:val="-1"/>
                <w:sz w:val="19"/>
              </w:rPr>
              <w:t> </w:t>
            </w:r>
            <w:r>
              <w:rPr>
                <w:sz w:val="19"/>
              </w:rPr>
              <w:t>bearbeiten</w:t>
            </w:r>
          </w:p>
          <w:p>
            <w:pPr>
              <w:pStyle w:val="TableParagraph"/>
              <w:numPr>
                <w:ilvl w:val="0"/>
                <w:numId w:val="30"/>
              </w:numPr>
              <w:tabs>
                <w:tab w:pos="323" w:val="left" w:leader="none"/>
              </w:tabs>
              <w:spacing w:line="240" w:lineRule="auto" w:before="120" w:after="0"/>
              <w:ind w:left="322" w:right="277" w:hanging="254"/>
              <w:jc w:val="both"/>
              <w:rPr>
                <w:sz w:val="19"/>
              </w:rPr>
            </w:pPr>
            <w:r>
              <w:rPr>
                <w:sz w:val="19"/>
              </w:rPr>
              <w:t>Eingang und Ausgang von Rechnungen kon- trollieren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35"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38"/>
              <w:ind w:left="69"/>
              <w:rPr>
                <w:sz w:val="19"/>
              </w:rPr>
            </w:pPr>
            <w:r>
              <w:rPr>
                <w:sz w:val="19"/>
              </w:rPr>
              <w:t>2.4</w:t>
            </w:r>
          </w:p>
        </w:tc>
        <w:tc>
          <w:tcPr>
            <w:tcW w:w="255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8" w:right="342"/>
              <w:rPr>
                <w:sz w:val="19"/>
              </w:rPr>
            </w:pPr>
            <w:r>
              <w:rPr>
                <w:sz w:val="19"/>
              </w:rPr>
              <w:t>Informations- und Kommunikationssysteme</w:t>
            </w:r>
          </w:p>
        </w:tc>
        <w:tc>
          <w:tcPr>
            <w:tcW w:w="4395" w:type="dxa"/>
            <w:vMerge w:val="restart"/>
          </w:tcPr>
          <w:p>
            <w:pPr>
              <w:pStyle w:val="TableParagraph"/>
              <w:numPr>
                <w:ilvl w:val="0"/>
                <w:numId w:val="31"/>
              </w:numPr>
              <w:tabs>
                <w:tab w:pos="323" w:val="left" w:leader="none"/>
              </w:tabs>
              <w:spacing w:line="240" w:lineRule="auto" w:before="52" w:after="0"/>
              <w:ind w:left="322" w:right="417" w:hanging="254"/>
              <w:jc w:val="left"/>
              <w:rPr>
                <w:sz w:val="19"/>
              </w:rPr>
            </w:pPr>
            <w:r>
              <w:rPr>
                <w:sz w:val="19"/>
              </w:rPr>
              <w:t>Informations- und Kommunikationssysteme nutzen</w:t>
            </w:r>
          </w:p>
          <w:p>
            <w:pPr>
              <w:pStyle w:val="TableParagraph"/>
              <w:numPr>
                <w:ilvl w:val="0"/>
                <w:numId w:val="31"/>
              </w:numPr>
              <w:tabs>
                <w:tab w:pos="323" w:val="left" w:leader="none"/>
              </w:tabs>
              <w:spacing w:line="240" w:lineRule="auto" w:before="120" w:after="0"/>
              <w:ind w:left="322" w:right="0" w:hanging="254"/>
              <w:jc w:val="left"/>
              <w:rPr>
                <w:sz w:val="19"/>
              </w:rPr>
            </w:pPr>
            <w:r>
              <w:rPr>
                <w:sz w:val="19"/>
              </w:rPr>
              <w:t>externe und interne Netze und Dienste</w:t>
            </w:r>
            <w:r>
              <w:rPr>
                <w:spacing w:val="-8"/>
                <w:sz w:val="19"/>
              </w:rPr>
              <w:t> </w:t>
            </w:r>
            <w:r>
              <w:rPr>
                <w:sz w:val="19"/>
              </w:rPr>
              <w:t>nutzen;</w:t>
            </w:r>
          </w:p>
          <w:p>
            <w:pPr>
              <w:pStyle w:val="TableParagraph"/>
              <w:ind w:left="322"/>
              <w:rPr>
                <w:sz w:val="19"/>
              </w:rPr>
            </w:pPr>
            <w:r>
              <w:rPr>
                <w:sz w:val="19"/>
              </w:rPr>
              <w:t>Sicherheitsanforderungen beachten</w:t>
            </w:r>
          </w:p>
          <w:p>
            <w:pPr>
              <w:pStyle w:val="TableParagraph"/>
              <w:numPr>
                <w:ilvl w:val="0"/>
                <w:numId w:val="31"/>
              </w:numPr>
              <w:tabs>
                <w:tab w:pos="323" w:val="left" w:leader="none"/>
              </w:tabs>
              <w:spacing w:line="242" w:lineRule="auto" w:before="120" w:after="0"/>
              <w:ind w:left="322" w:right="130" w:hanging="254"/>
              <w:jc w:val="left"/>
              <w:rPr>
                <w:sz w:val="19"/>
              </w:rPr>
            </w:pPr>
            <w:r>
              <w:rPr>
                <w:sz w:val="19"/>
              </w:rPr>
              <w:t>Daten eingeben, mit betriebsüblichen Verfah- ren sowie unter Beachtung des Datenschutzes sichern und</w:t>
            </w:r>
            <w:r>
              <w:rPr>
                <w:spacing w:val="-1"/>
                <w:sz w:val="19"/>
              </w:rPr>
              <w:t> </w:t>
            </w:r>
            <w:r>
              <w:rPr>
                <w:sz w:val="19"/>
              </w:rPr>
              <w:t>pflegen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8"/>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94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BodyText"/>
        <w:spacing w:before="9"/>
        <w:rPr>
          <w:b/>
          <w:sz w:val="22"/>
        </w:rPr>
      </w:pPr>
    </w:p>
    <w:p>
      <w:pPr>
        <w:tabs>
          <w:tab w:pos="4099" w:val="left" w:leader="none"/>
          <w:tab w:pos="10168" w:val="left" w:leader="none"/>
        </w:tabs>
        <w:spacing w:before="96"/>
        <w:ind w:left="189" w:right="0" w:firstLine="0"/>
        <w:jc w:val="left"/>
        <w:rPr>
          <w:b/>
          <w:sz w:val="24"/>
        </w:rPr>
      </w:pPr>
      <w:r>
        <w:rPr>
          <w:b/>
          <w:sz w:val="24"/>
          <w:shd w:fill="E0E0E0" w:color="auto" w:val="clear"/>
        </w:rPr>
        <w:t> </w:t>
        <w:tab/>
        <w:t>3.</w:t>
      </w:r>
      <w:r>
        <w:rPr>
          <w:b/>
          <w:spacing w:val="-10"/>
          <w:sz w:val="24"/>
          <w:shd w:fill="E0E0E0" w:color="auto" w:val="clear"/>
        </w:rPr>
        <w:t> </w:t>
      </w:r>
      <w:r>
        <w:rPr>
          <w:b/>
          <w:sz w:val="24"/>
          <w:shd w:fill="E0E0E0" w:color="auto" w:val="clear"/>
        </w:rPr>
        <w:t>Ausbildungsjahr</w:t>
        <w:tab/>
      </w:r>
    </w:p>
    <w:p>
      <w:pPr>
        <w:pStyle w:val="BodyText"/>
        <w:spacing w:before="2" w:after="1"/>
        <w:rPr>
          <w:b/>
          <w:sz w:val="1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9"/>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9"/>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15"/>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15"/>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9"/>
              <w:ind w:left="95" w:right="79" w:firstLine="40"/>
              <w:rPr>
                <w:sz w:val="16"/>
              </w:rPr>
            </w:pPr>
            <w:r>
              <w:rPr>
                <w:sz w:val="16"/>
              </w:rPr>
              <w:t>Position vermittelt</w:t>
            </w:r>
          </w:p>
        </w:tc>
      </w:tr>
      <w:tr>
        <w:trPr>
          <w:trHeight w:val="508" w:hRule="atLeast"/>
        </w:trPr>
        <w:tc>
          <w:tcPr>
            <w:tcW w:w="9997" w:type="dxa"/>
            <w:gridSpan w:val="5"/>
            <w:tcBorders>
              <w:top w:val="single" w:sz="8" w:space="0" w:color="000000"/>
            </w:tcBorders>
            <w:shd w:val="clear" w:color="auto" w:fill="DDDDDD"/>
          </w:tcPr>
          <w:p>
            <w:pPr>
              <w:pStyle w:val="TableParagraph"/>
              <w:tabs>
                <w:tab w:pos="8498" w:val="left" w:leader="none"/>
              </w:tabs>
              <w:spacing w:before="152"/>
              <w:ind w:left="544"/>
              <w:rPr>
                <w:b/>
                <w:sz w:val="17"/>
              </w:rPr>
            </w:pPr>
            <w:r>
              <w:rPr>
                <w:b/>
                <w:sz w:val="17"/>
              </w:rPr>
              <w:t>Zeitrahmen</w:t>
            </w:r>
            <w:r>
              <w:rPr>
                <w:b/>
                <w:spacing w:val="-4"/>
                <w:sz w:val="17"/>
              </w:rPr>
              <w:t> </w:t>
            </w:r>
            <w:r>
              <w:rPr>
                <w:b/>
                <w:sz w:val="17"/>
              </w:rPr>
              <w:t>1</w:t>
              <w:tab/>
              <w:t>2 – 4</w:t>
            </w:r>
            <w:r>
              <w:rPr>
                <w:b/>
                <w:spacing w:val="-4"/>
                <w:sz w:val="17"/>
              </w:rPr>
              <w:t> </w:t>
            </w:r>
            <w:r>
              <w:rPr>
                <w:b/>
                <w:sz w:val="17"/>
              </w:rPr>
              <w:t>Monate</w:t>
            </w: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spacing w:before="8"/>
              <w:rPr>
                <w:b/>
                <w:sz w:val="17"/>
              </w:rPr>
            </w:pPr>
          </w:p>
          <w:p>
            <w:pPr>
              <w:pStyle w:val="TableParagraph"/>
              <w:ind w:left="69"/>
              <w:rPr>
                <w:sz w:val="19"/>
              </w:rPr>
            </w:pPr>
            <w:r>
              <w:rPr>
                <w:sz w:val="19"/>
              </w:rPr>
              <w:t>2.5</w:t>
            </w:r>
          </w:p>
        </w:tc>
        <w:tc>
          <w:tcPr>
            <w:tcW w:w="2552" w:type="dxa"/>
            <w:vMerge w:val="restart"/>
          </w:tcPr>
          <w:p>
            <w:pPr>
              <w:pStyle w:val="TableParagraph"/>
              <w:rPr>
                <w:b/>
                <w:sz w:val="20"/>
              </w:rPr>
            </w:pPr>
          </w:p>
          <w:p>
            <w:pPr>
              <w:pStyle w:val="TableParagraph"/>
              <w:rPr>
                <w:b/>
                <w:sz w:val="20"/>
              </w:rPr>
            </w:pPr>
          </w:p>
          <w:p>
            <w:pPr>
              <w:pStyle w:val="TableParagraph"/>
              <w:spacing w:before="8"/>
              <w:rPr>
                <w:b/>
                <w:sz w:val="17"/>
              </w:rPr>
            </w:pPr>
          </w:p>
          <w:p>
            <w:pPr>
              <w:pStyle w:val="TableParagraph"/>
              <w:ind w:left="68"/>
              <w:rPr>
                <w:sz w:val="19"/>
              </w:rPr>
            </w:pPr>
            <w:r>
              <w:rPr>
                <w:sz w:val="19"/>
              </w:rPr>
              <w:t>Qualitätssicherung</w:t>
            </w:r>
          </w:p>
        </w:tc>
        <w:tc>
          <w:tcPr>
            <w:tcW w:w="4395" w:type="dxa"/>
            <w:vMerge w:val="restart"/>
          </w:tcPr>
          <w:p>
            <w:pPr>
              <w:pStyle w:val="TableParagraph"/>
              <w:numPr>
                <w:ilvl w:val="0"/>
                <w:numId w:val="32"/>
              </w:numPr>
              <w:tabs>
                <w:tab w:pos="323" w:val="left" w:leader="none"/>
              </w:tabs>
              <w:spacing w:line="240" w:lineRule="auto" w:before="59" w:after="0"/>
              <w:ind w:left="322" w:right="109" w:hanging="254"/>
              <w:jc w:val="left"/>
              <w:rPr>
                <w:sz w:val="19"/>
              </w:rPr>
            </w:pPr>
            <w:r>
              <w:rPr>
                <w:sz w:val="19"/>
              </w:rPr>
              <w:t>qualitätssichernde Maßnahmen im eigenen Arbeitsbereich anwenden, dabei zur Verbesse- rung von Arbeitsprozessen</w:t>
            </w:r>
            <w:r>
              <w:rPr>
                <w:spacing w:val="-2"/>
                <w:sz w:val="19"/>
              </w:rPr>
              <w:t> </w:t>
            </w:r>
            <w:r>
              <w:rPr>
                <w:sz w:val="19"/>
              </w:rPr>
              <w:t>beitragen</w:t>
            </w:r>
          </w:p>
          <w:p>
            <w:pPr>
              <w:pStyle w:val="TableParagraph"/>
              <w:numPr>
                <w:ilvl w:val="0"/>
                <w:numId w:val="32"/>
              </w:numPr>
              <w:tabs>
                <w:tab w:pos="323" w:val="left" w:leader="none"/>
              </w:tabs>
              <w:spacing w:line="240" w:lineRule="auto" w:before="122" w:after="0"/>
              <w:ind w:left="322" w:right="202" w:hanging="254"/>
              <w:jc w:val="both"/>
              <w:rPr>
                <w:sz w:val="19"/>
              </w:rPr>
            </w:pPr>
            <w:r>
              <w:rPr>
                <w:sz w:val="19"/>
              </w:rPr>
              <w:t>Zusammenhänge zwischen Qualität und Kun- denzufriedenheit beschreiben und Auswirkun- gen auf das Betriebsergebnis</w:t>
            </w:r>
            <w:r>
              <w:rPr>
                <w:spacing w:val="1"/>
                <w:sz w:val="19"/>
              </w:rPr>
              <w:t> </w:t>
            </w:r>
            <w:r>
              <w:rPr>
                <w:sz w:val="19"/>
              </w:rPr>
              <w:t>ableiten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1"/>
              <w:rPr>
                <w:b/>
                <w:sz w:val="5"/>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6"/>
              <w:rPr>
                <w:b/>
                <w:sz w:val="17"/>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61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0"/>
              <w:rPr>
                <w:b/>
                <w:sz w:val="21"/>
              </w:rPr>
            </w:pPr>
          </w:p>
          <w:p>
            <w:pPr>
              <w:pStyle w:val="TableParagraph"/>
              <w:spacing w:before="1"/>
              <w:ind w:left="69"/>
              <w:rPr>
                <w:sz w:val="19"/>
              </w:rPr>
            </w:pPr>
            <w:r>
              <w:rPr>
                <w:sz w:val="19"/>
              </w:rPr>
              <w:t>2.3</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44"/>
              <w:ind w:left="68" w:right="954"/>
              <w:rPr>
                <w:sz w:val="19"/>
              </w:rPr>
            </w:pPr>
            <w:r>
              <w:rPr>
                <w:sz w:val="19"/>
              </w:rPr>
              <w:t>Kundenorientierte Kommunikation</w:t>
            </w:r>
          </w:p>
        </w:tc>
        <w:tc>
          <w:tcPr>
            <w:tcW w:w="4395" w:type="dxa"/>
            <w:vMerge w:val="restart"/>
          </w:tcPr>
          <w:p>
            <w:pPr>
              <w:pStyle w:val="TableParagraph"/>
              <w:numPr>
                <w:ilvl w:val="0"/>
                <w:numId w:val="33"/>
              </w:numPr>
              <w:tabs>
                <w:tab w:pos="323" w:val="left" w:leader="none"/>
              </w:tabs>
              <w:spacing w:line="240" w:lineRule="auto" w:before="59" w:after="0"/>
              <w:ind w:left="322" w:right="150" w:hanging="254"/>
              <w:jc w:val="left"/>
              <w:rPr>
                <w:sz w:val="19"/>
              </w:rPr>
            </w:pPr>
            <w:r>
              <w:rPr>
                <w:sz w:val="19"/>
              </w:rPr>
              <w:t>Bedeutung von Information, Kommunikation und Kooperation für Betriebsklima, Arbeitsleis- tung und Geschäftserfolg</w:t>
            </w:r>
            <w:r>
              <w:rPr>
                <w:spacing w:val="-2"/>
                <w:sz w:val="19"/>
              </w:rPr>
              <w:t> </w:t>
            </w:r>
            <w:r>
              <w:rPr>
                <w:sz w:val="19"/>
              </w:rPr>
              <w:t>beachten</w:t>
            </w:r>
          </w:p>
          <w:p>
            <w:pPr>
              <w:pStyle w:val="TableParagraph"/>
              <w:numPr>
                <w:ilvl w:val="0"/>
                <w:numId w:val="33"/>
              </w:numPr>
              <w:tabs>
                <w:tab w:pos="323" w:val="left" w:leader="none"/>
              </w:tabs>
              <w:spacing w:line="240" w:lineRule="auto" w:before="120" w:after="0"/>
              <w:ind w:left="322" w:right="307" w:hanging="254"/>
              <w:jc w:val="left"/>
              <w:rPr>
                <w:sz w:val="19"/>
              </w:rPr>
            </w:pPr>
            <w:r>
              <w:rPr>
                <w:sz w:val="19"/>
              </w:rPr>
              <w:t>Kundenkontakte nutzen und pflegen, Regeln für kundenorientiertes Verhalten</w:t>
            </w:r>
            <w:r>
              <w:rPr>
                <w:spacing w:val="-6"/>
                <w:sz w:val="19"/>
              </w:rPr>
              <w:t> </w:t>
            </w:r>
            <w:r>
              <w:rPr>
                <w:sz w:val="19"/>
              </w:rPr>
              <w:t>anwenden</w:t>
            </w:r>
          </w:p>
          <w:p>
            <w:pPr>
              <w:pStyle w:val="TableParagraph"/>
              <w:numPr>
                <w:ilvl w:val="0"/>
                <w:numId w:val="33"/>
              </w:numPr>
              <w:tabs>
                <w:tab w:pos="323" w:val="left" w:leader="none"/>
              </w:tabs>
              <w:spacing w:line="240" w:lineRule="auto" w:before="119" w:after="0"/>
              <w:ind w:left="322" w:right="78" w:hanging="254"/>
              <w:jc w:val="left"/>
              <w:rPr>
                <w:sz w:val="19"/>
              </w:rPr>
            </w:pPr>
            <w:r>
              <w:rPr>
                <w:sz w:val="19"/>
              </w:rPr>
              <w:t>Informations- und Präsentationsgespräche planen, durchführen und nachbereiten; Alterna- tiven</w:t>
            </w:r>
            <w:r>
              <w:rPr>
                <w:spacing w:val="-1"/>
                <w:sz w:val="19"/>
              </w:rPr>
              <w:t> </w:t>
            </w:r>
            <w:r>
              <w:rPr>
                <w:sz w:val="19"/>
              </w:rPr>
              <w:t>anbieten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10"/>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64"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541" w:hRule="atLeast"/>
        </w:trPr>
        <w:tc>
          <w:tcPr>
            <w:tcW w:w="922" w:type="dxa"/>
            <w:vMerge w:val="restart"/>
            <w:tcBorders>
              <w:top w:val="single" w:sz="8" w:space="0" w:color="000000"/>
            </w:tcBorders>
          </w:tcPr>
          <w:p>
            <w:pPr>
              <w:pStyle w:val="TableParagraph"/>
              <w:spacing w:before="9"/>
              <w:rPr>
                <w:b/>
                <w:sz w:val="28"/>
              </w:rPr>
            </w:pPr>
          </w:p>
          <w:p>
            <w:pPr>
              <w:pStyle w:val="TableParagraph"/>
              <w:ind w:left="69"/>
              <w:rPr>
                <w:sz w:val="19"/>
              </w:rPr>
            </w:pPr>
            <w:r>
              <w:rPr>
                <w:sz w:val="19"/>
              </w:rPr>
              <w:t>2.6</w:t>
            </w:r>
          </w:p>
        </w:tc>
        <w:tc>
          <w:tcPr>
            <w:tcW w:w="2552" w:type="dxa"/>
            <w:vMerge w:val="restart"/>
            <w:tcBorders>
              <w:top w:val="single" w:sz="8" w:space="0" w:color="000000"/>
            </w:tcBorders>
          </w:tcPr>
          <w:p>
            <w:pPr>
              <w:pStyle w:val="TableParagraph"/>
              <w:spacing w:before="2"/>
              <w:rPr>
                <w:b/>
                <w:sz w:val="19"/>
              </w:rPr>
            </w:pPr>
          </w:p>
          <w:p>
            <w:pPr>
              <w:pStyle w:val="TableParagraph"/>
              <w:ind w:left="68" w:right="425"/>
              <w:rPr>
                <w:sz w:val="19"/>
              </w:rPr>
            </w:pPr>
            <w:r>
              <w:rPr>
                <w:sz w:val="19"/>
              </w:rPr>
              <w:t>Anwenden von Englisch bei Fachaufgaben</w:t>
            </w:r>
          </w:p>
        </w:tc>
        <w:tc>
          <w:tcPr>
            <w:tcW w:w="4395" w:type="dxa"/>
            <w:vMerge w:val="restart"/>
            <w:tcBorders>
              <w:top w:val="single" w:sz="8" w:space="0" w:color="000000"/>
            </w:tcBorders>
          </w:tcPr>
          <w:p>
            <w:pPr>
              <w:pStyle w:val="TableParagraph"/>
              <w:numPr>
                <w:ilvl w:val="0"/>
                <w:numId w:val="34"/>
              </w:numPr>
              <w:tabs>
                <w:tab w:pos="323" w:val="left" w:leader="none"/>
              </w:tabs>
              <w:spacing w:line="240" w:lineRule="auto" w:before="52" w:after="0"/>
              <w:ind w:left="322" w:right="0" w:hanging="254"/>
              <w:jc w:val="left"/>
              <w:rPr>
                <w:sz w:val="19"/>
              </w:rPr>
            </w:pPr>
            <w:r>
              <w:rPr>
                <w:sz w:val="19"/>
              </w:rPr>
              <w:t>englische Fachbegriffe</w:t>
            </w:r>
            <w:r>
              <w:rPr>
                <w:spacing w:val="-1"/>
                <w:sz w:val="19"/>
              </w:rPr>
              <w:t> </w:t>
            </w:r>
            <w:r>
              <w:rPr>
                <w:sz w:val="19"/>
              </w:rPr>
              <w:t>anwenden</w:t>
            </w:r>
          </w:p>
          <w:p>
            <w:pPr>
              <w:pStyle w:val="TableParagraph"/>
              <w:numPr>
                <w:ilvl w:val="0"/>
                <w:numId w:val="34"/>
              </w:numPr>
              <w:tabs>
                <w:tab w:pos="323" w:val="left" w:leader="none"/>
              </w:tabs>
              <w:spacing w:line="240" w:lineRule="auto" w:before="120" w:after="0"/>
              <w:ind w:left="322" w:right="333" w:hanging="254"/>
              <w:jc w:val="left"/>
              <w:rPr>
                <w:sz w:val="19"/>
              </w:rPr>
            </w:pPr>
            <w:r>
              <w:rPr>
                <w:sz w:val="19"/>
              </w:rPr>
              <w:t>englischsprachige Informationen nutzen</w:t>
            </w:r>
            <w:r>
              <w:rPr>
                <w:spacing w:val="-12"/>
                <w:sz w:val="19"/>
              </w:rPr>
              <w:t> </w:t>
            </w:r>
            <w:r>
              <w:rPr>
                <w:sz w:val="19"/>
              </w:rPr>
              <w:t>und auswerten</w:t>
            </w:r>
          </w:p>
        </w:tc>
        <w:tc>
          <w:tcPr>
            <w:tcW w:w="1275" w:type="dxa"/>
            <w:tcBorders>
              <w:top w:val="single" w:sz="8" w:space="0" w:color="000000"/>
              <w:bottom w:val="dotted" w:sz="6"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spacing w:before="5"/>
              <w:rPr>
                <w:b/>
                <w:sz w:val="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337"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1290" w:hRule="atLeast"/>
        </w:trPr>
        <w:tc>
          <w:tcPr>
            <w:tcW w:w="922" w:type="dxa"/>
            <w:vMerge w:val="restart"/>
            <w:tcBorders>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16"/>
              </w:rPr>
            </w:pPr>
          </w:p>
          <w:p>
            <w:pPr>
              <w:pStyle w:val="TableParagraph"/>
              <w:ind w:left="69"/>
              <w:rPr>
                <w:sz w:val="19"/>
              </w:rPr>
            </w:pPr>
            <w:r>
              <w:rPr>
                <w:sz w:val="19"/>
              </w:rPr>
              <w:t>7.4</w:t>
            </w:r>
          </w:p>
        </w:tc>
        <w:tc>
          <w:tcPr>
            <w:tcW w:w="2552" w:type="dxa"/>
            <w:vMerge w:val="restart"/>
            <w:tcBorders>
              <w:bottom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7"/>
              <w:rPr>
                <w:b/>
                <w:sz w:val="26"/>
              </w:rPr>
            </w:pPr>
          </w:p>
          <w:p>
            <w:pPr>
              <w:pStyle w:val="TableParagraph"/>
              <w:ind w:left="68" w:right="214"/>
              <w:rPr>
                <w:sz w:val="19"/>
              </w:rPr>
            </w:pPr>
            <w:r>
              <w:rPr>
                <w:sz w:val="19"/>
              </w:rPr>
              <w:t>Kaufmännische Steuerung und Kontrolle</w:t>
            </w:r>
          </w:p>
        </w:tc>
        <w:tc>
          <w:tcPr>
            <w:tcW w:w="4395" w:type="dxa"/>
            <w:vMerge w:val="restart"/>
            <w:tcBorders>
              <w:bottom w:val="single" w:sz="8" w:space="0" w:color="000000"/>
            </w:tcBorders>
          </w:tcPr>
          <w:p>
            <w:pPr>
              <w:pStyle w:val="TableParagraph"/>
              <w:numPr>
                <w:ilvl w:val="0"/>
                <w:numId w:val="35"/>
              </w:numPr>
              <w:tabs>
                <w:tab w:pos="323" w:val="left" w:leader="none"/>
              </w:tabs>
              <w:spacing w:line="240" w:lineRule="auto" w:before="52" w:after="0"/>
              <w:ind w:left="322" w:right="297" w:hanging="254"/>
              <w:jc w:val="both"/>
              <w:rPr>
                <w:sz w:val="19"/>
              </w:rPr>
            </w:pPr>
            <w:r>
              <w:rPr>
                <w:sz w:val="19"/>
              </w:rPr>
              <w:t>Rechnungswesen als Instrument kaufmänni- scher Steuerung und Kontrolle an Beispielen des Ausbildungsbetriebes begründen</w:t>
            </w:r>
          </w:p>
          <w:p>
            <w:pPr>
              <w:pStyle w:val="TableParagraph"/>
              <w:numPr>
                <w:ilvl w:val="0"/>
                <w:numId w:val="35"/>
              </w:numPr>
              <w:tabs>
                <w:tab w:pos="323" w:val="left" w:leader="none"/>
              </w:tabs>
              <w:spacing w:line="240" w:lineRule="auto" w:before="123" w:after="0"/>
              <w:ind w:left="322" w:right="234" w:hanging="254"/>
              <w:jc w:val="both"/>
              <w:rPr>
                <w:sz w:val="19"/>
              </w:rPr>
            </w:pPr>
            <w:r>
              <w:rPr>
                <w:sz w:val="19"/>
              </w:rPr>
              <w:t>Notwendigkeit betrieblicher Kosten- und Leis- tungsrechnung</w:t>
            </w:r>
            <w:r>
              <w:rPr>
                <w:spacing w:val="-1"/>
                <w:sz w:val="19"/>
              </w:rPr>
              <w:t> </w:t>
            </w:r>
            <w:r>
              <w:rPr>
                <w:sz w:val="19"/>
              </w:rPr>
              <w:t>erläutern</w:t>
            </w:r>
          </w:p>
          <w:p>
            <w:pPr>
              <w:pStyle w:val="TableParagraph"/>
              <w:numPr>
                <w:ilvl w:val="0"/>
                <w:numId w:val="35"/>
              </w:numPr>
              <w:tabs>
                <w:tab w:pos="323" w:val="left" w:leader="none"/>
              </w:tabs>
              <w:spacing w:line="240" w:lineRule="auto" w:before="119" w:after="0"/>
              <w:ind w:left="322" w:right="322" w:hanging="254"/>
              <w:jc w:val="both"/>
              <w:rPr>
                <w:sz w:val="19"/>
              </w:rPr>
            </w:pPr>
            <w:r>
              <w:rPr>
                <w:sz w:val="19"/>
              </w:rPr>
              <w:t>projektbezogene Geschäftsvorgänge für</w:t>
            </w:r>
            <w:r>
              <w:rPr>
                <w:spacing w:val="-12"/>
                <w:sz w:val="19"/>
              </w:rPr>
              <w:t> </w:t>
            </w:r>
            <w:r>
              <w:rPr>
                <w:sz w:val="19"/>
              </w:rPr>
              <w:t>das Rechnungswesen</w:t>
            </w:r>
            <w:r>
              <w:rPr>
                <w:spacing w:val="-1"/>
                <w:sz w:val="19"/>
              </w:rPr>
              <w:t> </w:t>
            </w:r>
            <w:r>
              <w:rPr>
                <w:sz w:val="19"/>
              </w:rPr>
              <w:t>bearbeiten</w:t>
            </w:r>
          </w:p>
          <w:p>
            <w:pPr>
              <w:pStyle w:val="TableParagraph"/>
              <w:numPr>
                <w:ilvl w:val="0"/>
                <w:numId w:val="35"/>
              </w:numPr>
              <w:tabs>
                <w:tab w:pos="323" w:val="left" w:leader="none"/>
              </w:tabs>
              <w:spacing w:line="240" w:lineRule="auto" w:before="120" w:after="0"/>
              <w:ind w:left="322" w:right="277" w:hanging="254"/>
              <w:jc w:val="both"/>
              <w:rPr>
                <w:sz w:val="19"/>
              </w:rPr>
            </w:pPr>
            <w:r>
              <w:rPr>
                <w:sz w:val="19"/>
              </w:rPr>
              <w:t>Eingang und Ausgang von Rechnungen kon- trollieren</w:t>
            </w:r>
          </w:p>
        </w:tc>
        <w:tc>
          <w:tcPr>
            <w:tcW w:w="1275" w:type="dxa"/>
            <w:tcBorders>
              <w:bottom w:val="dotted" w:sz="6" w:space="0" w:color="010101"/>
            </w:tcBorders>
          </w:tcPr>
          <w:p>
            <w:pPr>
              <w:pStyle w:val="TableParagraph"/>
              <w:rPr>
                <w:rFonts w:ascii="Times New Roman"/>
                <w:sz w:val="18"/>
              </w:rPr>
            </w:pPr>
          </w:p>
        </w:tc>
        <w:tc>
          <w:tcPr>
            <w:tcW w:w="853" w:type="dxa"/>
            <w:vMerge w:val="restart"/>
            <w:tcBorders>
              <w:bottom w:val="single" w:sz="8" w:space="0" w:color="000000"/>
            </w:tcBorders>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136" w:hRule="atLeast"/>
        </w:trPr>
        <w:tc>
          <w:tcPr>
            <w:tcW w:w="922" w:type="dxa"/>
            <w:vMerge/>
            <w:tcBorders>
              <w:top w:val="nil"/>
              <w:bottom w:val="single" w:sz="8" w:space="0" w:color="000000"/>
            </w:tcBorders>
          </w:tcPr>
          <w:p>
            <w:pPr>
              <w:rPr>
                <w:sz w:val="2"/>
                <w:szCs w:val="2"/>
              </w:rPr>
            </w:pPr>
          </w:p>
        </w:tc>
        <w:tc>
          <w:tcPr>
            <w:tcW w:w="2552" w:type="dxa"/>
            <w:vMerge/>
            <w:tcBorders>
              <w:top w:val="nil"/>
              <w:bottom w:val="single" w:sz="8" w:space="0" w:color="000000"/>
            </w:tcBorders>
          </w:tcPr>
          <w:p>
            <w:pPr>
              <w:rPr>
                <w:sz w:val="2"/>
                <w:szCs w:val="2"/>
              </w:rPr>
            </w:pPr>
          </w:p>
        </w:tc>
        <w:tc>
          <w:tcPr>
            <w:tcW w:w="4395" w:type="dxa"/>
            <w:vMerge/>
            <w:tcBorders>
              <w:top w:val="nil"/>
              <w:bottom w:val="single" w:sz="8" w:space="0" w:color="000000"/>
            </w:tcBorders>
          </w:tcPr>
          <w:p>
            <w:pPr>
              <w:rPr>
                <w:sz w:val="2"/>
                <w:szCs w:val="2"/>
              </w:rPr>
            </w:pPr>
          </w:p>
        </w:tc>
        <w:tc>
          <w:tcPr>
            <w:tcW w:w="1275" w:type="dxa"/>
            <w:tcBorders>
              <w:top w:val="dotted" w:sz="6" w:space="0" w:color="010101"/>
              <w:bottom w:val="single" w:sz="8" w:space="0" w:color="000000"/>
            </w:tcBorders>
          </w:tcPr>
          <w:p>
            <w:pPr>
              <w:pStyle w:val="TableParagraph"/>
              <w:rPr>
                <w:rFonts w:ascii="Times New Roman"/>
                <w:sz w:val="18"/>
              </w:rPr>
            </w:pPr>
          </w:p>
        </w:tc>
        <w:tc>
          <w:tcPr>
            <w:tcW w:w="853" w:type="dxa"/>
            <w:vMerge/>
            <w:tcBorders>
              <w:top w:val="nil"/>
              <w:bottom w:val="single" w:sz="8" w:space="0" w:color="000000"/>
            </w:tcBorders>
          </w:tcPr>
          <w:p>
            <w:pPr>
              <w:rPr>
                <w:sz w:val="2"/>
                <w:szCs w:val="2"/>
              </w:rPr>
            </w:pPr>
          </w:p>
        </w:tc>
      </w:tr>
      <w:tr>
        <w:trPr>
          <w:trHeight w:val="508" w:hRule="atLeast"/>
        </w:trPr>
        <w:tc>
          <w:tcPr>
            <w:tcW w:w="3474" w:type="dxa"/>
            <w:gridSpan w:val="2"/>
            <w:tcBorders>
              <w:top w:val="single" w:sz="8" w:space="0" w:color="000000"/>
              <w:right w:val="nil"/>
            </w:tcBorders>
            <w:shd w:val="clear" w:color="auto" w:fill="DDDDDD"/>
          </w:tcPr>
          <w:p>
            <w:pPr>
              <w:pStyle w:val="TableParagraph"/>
              <w:spacing w:before="145"/>
              <w:ind w:left="544"/>
              <w:rPr>
                <w:b/>
                <w:sz w:val="17"/>
              </w:rPr>
            </w:pPr>
            <w:r>
              <w:rPr>
                <w:b/>
                <w:sz w:val="17"/>
              </w:rPr>
              <w:t>Zeitrahmen 2</w:t>
            </w:r>
          </w:p>
        </w:tc>
        <w:tc>
          <w:tcPr>
            <w:tcW w:w="4395" w:type="dxa"/>
            <w:tcBorders>
              <w:top w:val="single" w:sz="8" w:space="0" w:color="000000"/>
              <w:left w:val="nil"/>
              <w:right w:val="nil"/>
            </w:tcBorders>
            <w:shd w:val="clear" w:color="auto" w:fill="DDDDDD"/>
          </w:tcPr>
          <w:p>
            <w:pPr>
              <w:pStyle w:val="TableParagraph"/>
              <w:rPr>
                <w:rFonts w:ascii="Times New Roman"/>
                <w:sz w:val="18"/>
              </w:rPr>
            </w:pPr>
          </w:p>
        </w:tc>
        <w:tc>
          <w:tcPr>
            <w:tcW w:w="2128" w:type="dxa"/>
            <w:gridSpan w:val="2"/>
            <w:tcBorders>
              <w:top w:val="single" w:sz="8" w:space="0" w:color="000000"/>
              <w:left w:val="nil"/>
            </w:tcBorders>
            <w:shd w:val="clear" w:color="auto" w:fill="DDDDDD"/>
          </w:tcPr>
          <w:p>
            <w:pPr>
              <w:pStyle w:val="TableParagraph"/>
              <w:spacing w:before="145"/>
              <w:ind w:left="634"/>
              <w:rPr>
                <w:b/>
                <w:sz w:val="17"/>
              </w:rPr>
            </w:pPr>
            <w:r>
              <w:rPr>
                <w:b/>
                <w:sz w:val="17"/>
              </w:rPr>
              <w:t>4 – 7 Monate</w:t>
            </w: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9"/>
              <w:rPr>
                <w:sz w:val="19"/>
              </w:rPr>
            </w:pPr>
            <w:r>
              <w:rPr>
                <w:sz w:val="19"/>
              </w:rPr>
              <w:t>7.3</w:t>
            </w:r>
          </w:p>
        </w:tc>
        <w:tc>
          <w:tcPr>
            <w:tcW w:w="255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8"/>
              <w:rPr>
                <w:sz w:val="19"/>
              </w:rPr>
            </w:pPr>
            <w:r>
              <w:rPr>
                <w:sz w:val="19"/>
              </w:rPr>
              <w:t>Erfolgskontrolle</w:t>
            </w:r>
          </w:p>
        </w:tc>
        <w:tc>
          <w:tcPr>
            <w:tcW w:w="4395" w:type="dxa"/>
            <w:vMerge w:val="restart"/>
          </w:tcPr>
          <w:p>
            <w:pPr>
              <w:pStyle w:val="TableParagraph"/>
              <w:numPr>
                <w:ilvl w:val="0"/>
                <w:numId w:val="36"/>
              </w:numPr>
              <w:tabs>
                <w:tab w:pos="323" w:val="left" w:leader="none"/>
              </w:tabs>
              <w:spacing w:line="240" w:lineRule="auto" w:before="52" w:after="0"/>
              <w:ind w:left="322" w:right="0" w:hanging="254"/>
              <w:jc w:val="left"/>
              <w:rPr>
                <w:sz w:val="19"/>
              </w:rPr>
            </w:pPr>
            <w:r>
              <w:rPr>
                <w:sz w:val="19"/>
              </w:rPr>
              <w:t>Erreichen von Projektzielen durch</w:t>
            </w:r>
            <w:r>
              <w:rPr>
                <w:spacing w:val="-2"/>
                <w:sz w:val="19"/>
              </w:rPr>
              <w:t> </w:t>
            </w:r>
            <w:r>
              <w:rPr>
                <w:sz w:val="19"/>
              </w:rPr>
              <w:t>Soll-Ist-</w:t>
            </w:r>
          </w:p>
          <w:p>
            <w:pPr>
              <w:pStyle w:val="TableParagraph"/>
              <w:ind w:left="322"/>
              <w:rPr>
                <w:sz w:val="19"/>
              </w:rPr>
            </w:pPr>
            <w:r>
              <w:rPr>
                <w:sz w:val="19"/>
              </w:rPr>
              <w:t>Vergleich prüfen</w:t>
            </w:r>
          </w:p>
          <w:p>
            <w:pPr>
              <w:pStyle w:val="TableParagraph"/>
              <w:numPr>
                <w:ilvl w:val="0"/>
                <w:numId w:val="36"/>
              </w:numPr>
              <w:tabs>
                <w:tab w:pos="323" w:val="left" w:leader="none"/>
              </w:tabs>
              <w:spacing w:line="240" w:lineRule="auto" w:before="120" w:after="0"/>
              <w:ind w:left="322" w:right="138" w:hanging="254"/>
              <w:jc w:val="left"/>
              <w:rPr>
                <w:sz w:val="19"/>
              </w:rPr>
            </w:pPr>
            <w:r>
              <w:rPr>
                <w:sz w:val="19"/>
              </w:rPr>
              <w:t>Projekte auswerten, Instrumente der Erfolgs- kontrolle anwenden und Ergebnisse präsentie- ren</w:t>
            </w:r>
          </w:p>
          <w:p>
            <w:pPr>
              <w:pStyle w:val="TableParagraph"/>
              <w:numPr>
                <w:ilvl w:val="0"/>
                <w:numId w:val="36"/>
              </w:numPr>
              <w:tabs>
                <w:tab w:pos="323" w:val="left" w:leader="none"/>
              </w:tabs>
              <w:spacing w:line="240" w:lineRule="auto" w:before="120" w:after="0"/>
              <w:ind w:left="322" w:right="0" w:hanging="254"/>
              <w:jc w:val="left"/>
              <w:rPr>
                <w:sz w:val="19"/>
              </w:rPr>
            </w:pPr>
            <w:r>
              <w:rPr>
                <w:sz w:val="19"/>
              </w:rPr>
              <w:t>Folgerungen für künftige Projekte</w:t>
            </w:r>
            <w:r>
              <w:rPr>
                <w:spacing w:val="-4"/>
                <w:sz w:val="19"/>
              </w:rPr>
              <w:t> </w:t>
            </w:r>
            <w:r>
              <w:rPr>
                <w:sz w:val="19"/>
              </w:rPr>
              <w:t>ableiten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8"/>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73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spacing w:before="9"/>
              <w:rPr>
                <w:b/>
                <w:sz w:val="27"/>
              </w:rPr>
            </w:pPr>
          </w:p>
          <w:p>
            <w:pPr>
              <w:pStyle w:val="TableParagraph"/>
              <w:ind w:left="69"/>
              <w:rPr>
                <w:sz w:val="19"/>
              </w:rPr>
            </w:pPr>
            <w:r>
              <w:rPr>
                <w:sz w:val="19"/>
              </w:rPr>
              <w:t>3.1</w:t>
            </w:r>
          </w:p>
        </w:tc>
        <w:tc>
          <w:tcPr>
            <w:tcW w:w="2552" w:type="dxa"/>
            <w:vMerge w:val="restart"/>
          </w:tcPr>
          <w:p>
            <w:pPr>
              <w:pStyle w:val="TableParagraph"/>
              <w:spacing w:before="9"/>
              <w:rPr>
                <w:b/>
                <w:sz w:val="28"/>
              </w:rPr>
            </w:pPr>
          </w:p>
          <w:p>
            <w:pPr>
              <w:pStyle w:val="TableParagraph"/>
              <w:ind w:left="68" w:right="172"/>
              <w:rPr>
                <w:sz w:val="19"/>
              </w:rPr>
            </w:pPr>
            <w:r>
              <w:rPr>
                <w:sz w:val="19"/>
              </w:rPr>
              <w:t>Visuelle Verkaufsförderung als Instrument der Unter- nehmenspolitik</w:t>
            </w:r>
          </w:p>
        </w:tc>
        <w:tc>
          <w:tcPr>
            <w:tcW w:w="4395" w:type="dxa"/>
            <w:vMerge w:val="restart"/>
          </w:tcPr>
          <w:p>
            <w:pPr>
              <w:pStyle w:val="TableParagraph"/>
              <w:numPr>
                <w:ilvl w:val="0"/>
                <w:numId w:val="37"/>
              </w:numPr>
              <w:tabs>
                <w:tab w:pos="323" w:val="left" w:leader="none"/>
              </w:tabs>
              <w:spacing w:line="240" w:lineRule="auto" w:before="52" w:after="0"/>
              <w:ind w:left="322" w:right="151" w:hanging="254"/>
              <w:jc w:val="left"/>
              <w:rPr>
                <w:sz w:val="19"/>
              </w:rPr>
            </w:pPr>
            <w:r>
              <w:rPr>
                <w:sz w:val="19"/>
              </w:rPr>
              <w:t>Unternehmensphilosophie bei der Entwicklung von Gestaltungskonzepten</w:t>
            </w:r>
            <w:r>
              <w:rPr>
                <w:spacing w:val="-3"/>
                <w:sz w:val="19"/>
              </w:rPr>
              <w:t> </w:t>
            </w:r>
            <w:r>
              <w:rPr>
                <w:sz w:val="19"/>
              </w:rPr>
              <w:t>berücksichtigen</w:t>
            </w:r>
          </w:p>
          <w:p>
            <w:pPr>
              <w:pStyle w:val="TableParagraph"/>
              <w:numPr>
                <w:ilvl w:val="0"/>
                <w:numId w:val="37"/>
              </w:numPr>
              <w:tabs>
                <w:tab w:pos="323" w:val="left" w:leader="none"/>
              </w:tabs>
              <w:spacing w:line="240" w:lineRule="auto" w:before="120" w:after="0"/>
              <w:ind w:left="322" w:right="321" w:hanging="254"/>
              <w:jc w:val="left"/>
              <w:rPr>
                <w:sz w:val="19"/>
              </w:rPr>
            </w:pPr>
            <w:r>
              <w:rPr>
                <w:sz w:val="19"/>
              </w:rPr>
              <w:t>Bedarfs- und Marktentwicklungsdaten des Marktsegmentes beschaffen, auswerten und für Gestaltungskonzepte</w:t>
            </w:r>
            <w:r>
              <w:rPr>
                <w:spacing w:val="-2"/>
                <w:sz w:val="19"/>
              </w:rPr>
              <w:t> </w:t>
            </w:r>
            <w:r>
              <w:rPr>
                <w:sz w:val="19"/>
              </w:rPr>
              <w:t>nutzen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389"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026"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69"/>
              <w:rPr>
                <w:sz w:val="19"/>
              </w:rPr>
            </w:pPr>
            <w:r>
              <w:rPr>
                <w:sz w:val="19"/>
              </w:rPr>
              <w:t>3.2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9"/>
              </w:rPr>
            </w:pPr>
          </w:p>
          <w:p>
            <w:pPr>
              <w:pStyle w:val="TableParagraph"/>
              <w:ind w:left="68" w:right="362"/>
              <w:rPr>
                <w:sz w:val="19"/>
              </w:rPr>
            </w:pPr>
            <w:r>
              <w:rPr>
                <w:sz w:val="19"/>
              </w:rPr>
              <w:t>Präsentation von Waren, Produkten und Dienstleistungen</w:t>
            </w:r>
          </w:p>
        </w:tc>
        <w:tc>
          <w:tcPr>
            <w:tcW w:w="4395" w:type="dxa"/>
            <w:vMerge w:val="restart"/>
          </w:tcPr>
          <w:p>
            <w:pPr>
              <w:pStyle w:val="TableParagraph"/>
              <w:numPr>
                <w:ilvl w:val="0"/>
                <w:numId w:val="38"/>
              </w:numPr>
              <w:tabs>
                <w:tab w:pos="323" w:val="left" w:leader="none"/>
              </w:tabs>
              <w:spacing w:line="240" w:lineRule="auto" w:before="52" w:after="0"/>
              <w:ind w:left="322" w:right="109" w:hanging="254"/>
              <w:jc w:val="left"/>
              <w:rPr>
                <w:sz w:val="19"/>
              </w:rPr>
            </w:pPr>
            <w:r>
              <w:rPr>
                <w:sz w:val="19"/>
              </w:rPr>
              <w:t>Waren, Produkte und Dienstleistungen präsen- tieren und atmosphärisch visualisieren, dabei Grundsätze der Warenplatzierung</w:t>
            </w:r>
            <w:r>
              <w:rPr>
                <w:spacing w:val="-9"/>
                <w:sz w:val="19"/>
              </w:rPr>
              <w:t> </w:t>
            </w:r>
            <w:r>
              <w:rPr>
                <w:sz w:val="19"/>
              </w:rPr>
              <w:t>anwenden</w:t>
            </w:r>
          </w:p>
          <w:p>
            <w:pPr>
              <w:pStyle w:val="TableParagraph"/>
              <w:numPr>
                <w:ilvl w:val="0"/>
                <w:numId w:val="38"/>
              </w:numPr>
              <w:tabs>
                <w:tab w:pos="323" w:val="left" w:leader="none"/>
              </w:tabs>
              <w:spacing w:line="240" w:lineRule="auto" w:before="120" w:after="0"/>
              <w:ind w:left="322" w:right="76" w:hanging="254"/>
              <w:jc w:val="left"/>
              <w:rPr>
                <w:sz w:val="19"/>
              </w:rPr>
            </w:pPr>
            <w:r>
              <w:rPr>
                <w:sz w:val="19"/>
              </w:rPr>
              <w:t>Gestaltungsmittel und -elemente, insbesondere Warenträger, Beleuchtung und Multimedia- techniken zielgruppenspezifisch auswählen und</w:t>
            </w:r>
            <w:r>
              <w:rPr>
                <w:spacing w:val="-1"/>
                <w:sz w:val="19"/>
              </w:rPr>
              <w:t> </w:t>
            </w:r>
            <w:r>
              <w:rPr>
                <w:sz w:val="19"/>
              </w:rPr>
              <w:t>einsetzen</w:t>
            </w:r>
          </w:p>
          <w:p>
            <w:pPr>
              <w:pStyle w:val="TableParagraph"/>
              <w:numPr>
                <w:ilvl w:val="0"/>
                <w:numId w:val="38"/>
              </w:numPr>
              <w:tabs>
                <w:tab w:pos="323" w:val="left" w:leader="none"/>
              </w:tabs>
              <w:spacing w:line="240" w:lineRule="auto" w:before="120" w:after="0"/>
              <w:ind w:left="322" w:right="278" w:hanging="254"/>
              <w:jc w:val="left"/>
              <w:rPr>
                <w:sz w:val="19"/>
              </w:rPr>
            </w:pPr>
            <w:r>
              <w:rPr>
                <w:sz w:val="19"/>
              </w:rPr>
              <w:t>Verkaufsräume, Ausstellungsräume oder Schaufenster unter dem Aspekt der visuellen Verkaufsförderung gliedern; Verkehrsströme und Blickzonen</w:t>
            </w:r>
            <w:r>
              <w:rPr>
                <w:spacing w:val="-1"/>
                <w:sz w:val="19"/>
              </w:rPr>
              <w:t> </w:t>
            </w:r>
            <w:r>
              <w:rPr>
                <w:sz w:val="19"/>
              </w:rPr>
              <w:t>berücksichtigen</w:t>
            </w:r>
          </w:p>
          <w:p>
            <w:pPr>
              <w:pStyle w:val="TableParagraph"/>
              <w:numPr>
                <w:ilvl w:val="0"/>
                <w:numId w:val="38"/>
              </w:numPr>
              <w:tabs>
                <w:tab w:pos="323" w:val="left" w:leader="none"/>
              </w:tabs>
              <w:spacing w:line="240" w:lineRule="auto" w:before="120" w:after="0"/>
              <w:ind w:left="322" w:right="424" w:hanging="254"/>
              <w:jc w:val="left"/>
              <w:rPr>
                <w:sz w:val="19"/>
              </w:rPr>
            </w:pPr>
            <w:r>
              <w:rPr>
                <w:sz w:val="19"/>
              </w:rPr>
              <w:t>Waren bedarfsgebündelt u. selbsterklärend präsentieren</w:t>
            </w:r>
          </w:p>
          <w:p>
            <w:pPr>
              <w:pStyle w:val="TableParagraph"/>
              <w:numPr>
                <w:ilvl w:val="0"/>
                <w:numId w:val="38"/>
              </w:numPr>
              <w:tabs>
                <w:tab w:pos="323" w:val="left" w:leader="none"/>
              </w:tabs>
              <w:spacing w:line="242" w:lineRule="auto" w:before="119" w:after="0"/>
              <w:ind w:left="322" w:right="128" w:hanging="254"/>
              <w:jc w:val="left"/>
              <w:rPr>
                <w:sz w:val="19"/>
              </w:rPr>
            </w:pPr>
            <w:r>
              <w:rPr>
                <w:sz w:val="19"/>
              </w:rPr>
              <w:t>Zusammenspiel von Sortiment, Einrichtung, Bildwelten und dekorativer Darstellung berück- sichtigen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5" w:after="1"/>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5" w:after="1"/>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050"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pgSz w:w="11900" w:h="16840"/>
          <w:pgMar w:header="0" w:footer="425" w:top="880" w:bottom="620" w:left="1200" w:right="4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2396" w:hRule="atLeast"/>
        </w:trPr>
        <w:tc>
          <w:tcPr>
            <w:tcW w:w="92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7"/>
              </w:rPr>
            </w:pPr>
          </w:p>
          <w:p>
            <w:pPr>
              <w:pStyle w:val="TableParagraph"/>
              <w:spacing w:before="1"/>
              <w:ind w:left="69"/>
              <w:rPr>
                <w:sz w:val="19"/>
              </w:rPr>
            </w:pPr>
            <w:r>
              <w:rPr>
                <w:sz w:val="19"/>
              </w:rPr>
              <w:t>3.3</w:t>
            </w:r>
          </w:p>
        </w:tc>
        <w:tc>
          <w:tcPr>
            <w:tcW w:w="2552" w:type="dxa"/>
            <w:vMerge w:val="restart"/>
            <w:tcBorders>
              <w:top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7"/>
              </w:rPr>
            </w:pPr>
          </w:p>
          <w:p>
            <w:pPr>
              <w:pStyle w:val="TableParagraph"/>
              <w:ind w:left="68" w:right="172"/>
              <w:rPr>
                <w:sz w:val="19"/>
              </w:rPr>
            </w:pPr>
            <w:r>
              <w:rPr>
                <w:sz w:val="19"/>
              </w:rPr>
              <w:t>Visuelle Verkaufsförderung und Werbung</w:t>
            </w:r>
          </w:p>
        </w:tc>
        <w:tc>
          <w:tcPr>
            <w:tcW w:w="4395" w:type="dxa"/>
            <w:vMerge w:val="restart"/>
            <w:tcBorders>
              <w:top w:val="single" w:sz="8" w:space="0" w:color="000000"/>
            </w:tcBorders>
          </w:tcPr>
          <w:p>
            <w:pPr>
              <w:pStyle w:val="TableParagraph"/>
              <w:numPr>
                <w:ilvl w:val="0"/>
                <w:numId w:val="39"/>
              </w:numPr>
              <w:tabs>
                <w:tab w:pos="323" w:val="left" w:leader="none"/>
              </w:tabs>
              <w:spacing w:line="240" w:lineRule="auto" w:before="52" w:after="0"/>
              <w:ind w:left="322" w:right="202" w:hanging="254"/>
              <w:jc w:val="left"/>
              <w:rPr>
                <w:sz w:val="19"/>
              </w:rPr>
            </w:pPr>
            <w:r>
              <w:rPr>
                <w:sz w:val="19"/>
              </w:rPr>
              <w:t>Ziele und Aufgaben der visuellen Verkaufsför- derung als Teil des Marketings erläutern</w:t>
            </w:r>
          </w:p>
          <w:p>
            <w:pPr>
              <w:pStyle w:val="TableParagraph"/>
              <w:numPr>
                <w:ilvl w:val="0"/>
                <w:numId w:val="39"/>
              </w:numPr>
              <w:tabs>
                <w:tab w:pos="323" w:val="left" w:leader="none"/>
              </w:tabs>
              <w:spacing w:line="240" w:lineRule="auto" w:before="120" w:after="0"/>
              <w:ind w:left="322" w:right="118" w:hanging="254"/>
              <w:jc w:val="both"/>
              <w:rPr>
                <w:sz w:val="19"/>
              </w:rPr>
            </w:pPr>
            <w:r>
              <w:rPr>
                <w:sz w:val="19"/>
              </w:rPr>
              <w:t>bei der Entwicklung von Maßnahmen der Wer- bung, Verkaufsförderung und Öffentlichkeitsar- beit sowie bei Events mitwirken; wirtschaftliche und rechtliche Aspekte</w:t>
            </w:r>
            <w:r>
              <w:rPr>
                <w:spacing w:val="-2"/>
                <w:sz w:val="19"/>
              </w:rPr>
              <w:t> </w:t>
            </w:r>
            <w:r>
              <w:rPr>
                <w:sz w:val="19"/>
              </w:rPr>
              <w:t>berücksichtigen</w:t>
            </w:r>
          </w:p>
          <w:p>
            <w:pPr>
              <w:pStyle w:val="TableParagraph"/>
              <w:numPr>
                <w:ilvl w:val="0"/>
                <w:numId w:val="39"/>
              </w:numPr>
              <w:tabs>
                <w:tab w:pos="323" w:val="left" w:leader="none"/>
              </w:tabs>
              <w:spacing w:line="240" w:lineRule="auto" w:before="120" w:after="0"/>
              <w:ind w:left="322" w:right="310" w:hanging="254"/>
              <w:jc w:val="left"/>
              <w:rPr>
                <w:sz w:val="19"/>
              </w:rPr>
            </w:pPr>
            <w:r>
              <w:rPr>
                <w:sz w:val="19"/>
              </w:rPr>
              <w:t>Bedeutung und Wirkungen einzelner Werbe- mittel und Werbemaßnahmen erklären und diese zielgerichtet</w:t>
            </w:r>
            <w:r>
              <w:rPr>
                <w:spacing w:val="-1"/>
                <w:sz w:val="19"/>
              </w:rPr>
              <w:t> </w:t>
            </w:r>
            <w:r>
              <w:rPr>
                <w:sz w:val="19"/>
              </w:rPr>
              <w:t>einsetzen</w:t>
            </w:r>
          </w:p>
          <w:p>
            <w:pPr>
              <w:pStyle w:val="TableParagraph"/>
              <w:numPr>
                <w:ilvl w:val="0"/>
                <w:numId w:val="39"/>
              </w:numPr>
              <w:tabs>
                <w:tab w:pos="323" w:val="left" w:leader="none"/>
              </w:tabs>
              <w:spacing w:line="240" w:lineRule="auto" w:before="120" w:after="0"/>
              <w:ind w:left="322" w:right="204" w:hanging="254"/>
              <w:jc w:val="left"/>
              <w:rPr>
                <w:sz w:val="19"/>
              </w:rPr>
            </w:pPr>
            <w:r>
              <w:rPr>
                <w:sz w:val="19"/>
              </w:rPr>
              <w:t>Farben als Gestaltungsmittel einsetzen, dabei Grundsätze der Farbenlehre</w:t>
            </w:r>
            <w:r>
              <w:rPr>
                <w:spacing w:val="-1"/>
                <w:sz w:val="19"/>
              </w:rPr>
              <w:t> </w:t>
            </w:r>
            <w:r>
              <w:rPr>
                <w:sz w:val="19"/>
              </w:rPr>
              <w:t>beachten</w:t>
            </w:r>
          </w:p>
          <w:p>
            <w:pPr>
              <w:pStyle w:val="TableParagraph"/>
              <w:numPr>
                <w:ilvl w:val="0"/>
                <w:numId w:val="39"/>
              </w:numPr>
              <w:tabs>
                <w:tab w:pos="323" w:val="left" w:leader="none"/>
              </w:tabs>
              <w:spacing w:line="240" w:lineRule="auto" w:before="119" w:after="0"/>
              <w:ind w:left="322" w:right="159" w:hanging="254"/>
              <w:jc w:val="left"/>
              <w:rPr>
                <w:sz w:val="19"/>
              </w:rPr>
            </w:pPr>
            <w:r>
              <w:rPr>
                <w:sz w:val="19"/>
              </w:rPr>
              <w:t>Licht als Gestaltungsmittel unter Berücksichti- gung von Wirtschaftlichkeit und Sicherheit ein- setzen</w:t>
            </w:r>
          </w:p>
          <w:p>
            <w:pPr>
              <w:pStyle w:val="TableParagraph"/>
              <w:numPr>
                <w:ilvl w:val="0"/>
                <w:numId w:val="39"/>
              </w:numPr>
              <w:tabs>
                <w:tab w:pos="323" w:val="left" w:leader="none"/>
              </w:tabs>
              <w:spacing w:line="240" w:lineRule="auto" w:before="120" w:after="0"/>
              <w:ind w:left="322" w:right="121" w:hanging="254"/>
              <w:jc w:val="left"/>
              <w:rPr>
                <w:sz w:val="19"/>
              </w:rPr>
            </w:pPr>
            <w:r>
              <w:rPr>
                <w:sz w:val="19"/>
              </w:rPr>
              <w:t>typografische Gestaltungsvarianten produktori- entiert</w:t>
            </w:r>
            <w:r>
              <w:rPr>
                <w:spacing w:val="-1"/>
                <w:sz w:val="19"/>
              </w:rPr>
              <w:t> </w:t>
            </w:r>
            <w:r>
              <w:rPr>
                <w:sz w:val="19"/>
              </w:rPr>
              <w:t>auswählen</w:t>
            </w:r>
          </w:p>
          <w:p>
            <w:pPr>
              <w:pStyle w:val="TableParagraph"/>
              <w:numPr>
                <w:ilvl w:val="0"/>
                <w:numId w:val="39"/>
              </w:numPr>
              <w:tabs>
                <w:tab w:pos="323" w:val="left" w:leader="none"/>
              </w:tabs>
              <w:spacing w:line="240" w:lineRule="auto" w:before="122" w:after="0"/>
              <w:ind w:left="322" w:right="234" w:hanging="254"/>
              <w:jc w:val="left"/>
              <w:rPr>
                <w:sz w:val="19"/>
              </w:rPr>
            </w:pPr>
            <w:r>
              <w:rPr>
                <w:sz w:val="19"/>
              </w:rPr>
              <w:t>innovative verkaufsfördernde Gestaltungsele- mente</w:t>
            </w:r>
            <w:r>
              <w:rPr>
                <w:spacing w:val="-1"/>
                <w:sz w:val="19"/>
              </w:rPr>
              <w:t> </w:t>
            </w:r>
            <w:r>
              <w:rPr>
                <w:sz w:val="19"/>
              </w:rPr>
              <w:t>einsetzen</w:t>
            </w:r>
          </w:p>
        </w:tc>
        <w:tc>
          <w:tcPr>
            <w:tcW w:w="1275" w:type="dxa"/>
            <w:tcBorders>
              <w:top w:val="single" w:sz="8" w:space="0" w:color="000000"/>
              <w:bottom w:val="dotted" w:sz="6" w:space="0" w:color="010101"/>
            </w:tcBorders>
          </w:tcPr>
          <w:p>
            <w:pPr>
              <w:pStyle w:val="TableParagraph"/>
              <w:rPr>
                <w:rFonts w:ascii="Times New Roman"/>
                <w:sz w:val="18"/>
              </w:rPr>
            </w:pPr>
          </w:p>
        </w:tc>
        <w:tc>
          <w:tcPr>
            <w:tcW w:w="853" w:type="dxa"/>
            <w:vMerge w:val="restart"/>
            <w:tcBorders>
              <w:top w:val="single" w:sz="8" w:space="0" w:color="000000"/>
            </w:tcBorders>
          </w:tcPr>
          <w:p>
            <w:pPr>
              <w:pStyle w:val="TableParagraph"/>
              <w:spacing w:before="3"/>
              <w:rPr>
                <w:b/>
                <w:sz w:val="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rPr>
                <w:b/>
                <w:sz w:val="20"/>
              </w:rPr>
            </w:pPr>
          </w:p>
          <w:p>
            <w:pPr>
              <w:pStyle w:val="TableParagraph"/>
              <w:spacing w:before="7"/>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1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36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945"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ind w:left="69"/>
              <w:rPr>
                <w:sz w:val="19"/>
              </w:rPr>
            </w:pPr>
            <w:r>
              <w:rPr>
                <w:sz w:val="19"/>
              </w:rPr>
              <w:t>6.1</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ind w:left="68"/>
              <w:rPr>
                <w:sz w:val="19"/>
              </w:rPr>
            </w:pPr>
            <w:r>
              <w:rPr>
                <w:sz w:val="19"/>
              </w:rPr>
              <w:t>Entwurf und Planung</w:t>
            </w:r>
          </w:p>
        </w:tc>
        <w:tc>
          <w:tcPr>
            <w:tcW w:w="4395" w:type="dxa"/>
            <w:vMerge w:val="restart"/>
          </w:tcPr>
          <w:p>
            <w:pPr>
              <w:pStyle w:val="TableParagraph"/>
              <w:numPr>
                <w:ilvl w:val="0"/>
                <w:numId w:val="40"/>
              </w:numPr>
              <w:tabs>
                <w:tab w:pos="323" w:val="left" w:leader="none"/>
              </w:tabs>
              <w:spacing w:line="240" w:lineRule="auto" w:before="52" w:after="0"/>
              <w:ind w:left="322" w:right="68" w:hanging="254"/>
              <w:jc w:val="left"/>
              <w:rPr>
                <w:sz w:val="19"/>
              </w:rPr>
            </w:pPr>
            <w:r>
              <w:rPr>
                <w:sz w:val="19"/>
              </w:rPr>
              <w:t>Ideen entwickeln, Gestaltungskonzepte entwer- fen und</w:t>
            </w:r>
            <w:r>
              <w:rPr>
                <w:spacing w:val="-1"/>
                <w:sz w:val="19"/>
              </w:rPr>
              <w:t> </w:t>
            </w:r>
            <w:r>
              <w:rPr>
                <w:sz w:val="19"/>
              </w:rPr>
              <w:t>skizzieren</w:t>
            </w:r>
          </w:p>
          <w:p>
            <w:pPr>
              <w:pStyle w:val="TableParagraph"/>
              <w:numPr>
                <w:ilvl w:val="0"/>
                <w:numId w:val="40"/>
              </w:numPr>
              <w:tabs>
                <w:tab w:pos="323" w:val="left" w:leader="none"/>
              </w:tabs>
              <w:spacing w:line="240" w:lineRule="auto" w:before="120" w:after="0"/>
              <w:ind w:left="322" w:right="163" w:hanging="254"/>
              <w:jc w:val="left"/>
              <w:rPr>
                <w:sz w:val="19"/>
              </w:rPr>
            </w:pPr>
            <w:r>
              <w:rPr>
                <w:sz w:val="19"/>
              </w:rPr>
              <w:t>werbe- u. verkaufspsychologische Grundsätze beachten</w:t>
            </w:r>
          </w:p>
          <w:p>
            <w:pPr>
              <w:pStyle w:val="TableParagraph"/>
              <w:numPr>
                <w:ilvl w:val="0"/>
                <w:numId w:val="40"/>
              </w:numPr>
              <w:tabs>
                <w:tab w:pos="323" w:val="left" w:leader="none"/>
              </w:tabs>
              <w:spacing w:line="240" w:lineRule="auto" w:before="120" w:after="0"/>
              <w:ind w:left="322" w:right="66" w:hanging="254"/>
              <w:jc w:val="left"/>
              <w:rPr>
                <w:sz w:val="19"/>
              </w:rPr>
            </w:pPr>
            <w:r>
              <w:rPr>
                <w:sz w:val="19"/>
              </w:rPr>
              <w:t>Entwicklungen in Kunst, Design und Architektur nutzen sowie aktuelle Trends</w:t>
            </w:r>
            <w:r>
              <w:rPr>
                <w:spacing w:val="-4"/>
                <w:sz w:val="19"/>
              </w:rPr>
              <w:t> </w:t>
            </w:r>
            <w:r>
              <w:rPr>
                <w:sz w:val="19"/>
              </w:rPr>
              <w:t>berücksichtigen</w:t>
            </w:r>
          </w:p>
          <w:p>
            <w:pPr>
              <w:pStyle w:val="TableParagraph"/>
              <w:numPr>
                <w:ilvl w:val="0"/>
                <w:numId w:val="40"/>
              </w:numPr>
              <w:tabs>
                <w:tab w:pos="323" w:val="left" w:leader="none"/>
              </w:tabs>
              <w:spacing w:line="240" w:lineRule="auto" w:before="120" w:after="0"/>
              <w:ind w:left="322" w:right="436" w:hanging="254"/>
              <w:jc w:val="left"/>
              <w:rPr>
                <w:sz w:val="19"/>
              </w:rPr>
            </w:pPr>
            <w:r>
              <w:rPr>
                <w:sz w:val="19"/>
              </w:rPr>
              <w:t>Reinzeichnungen und Pläne, insbesondere unter Berücksichtigung der Flächen-</w:t>
            </w:r>
            <w:r>
              <w:rPr>
                <w:spacing w:val="-6"/>
                <w:sz w:val="19"/>
              </w:rPr>
              <w:t> </w:t>
            </w:r>
            <w:r>
              <w:rPr>
                <w:sz w:val="19"/>
              </w:rPr>
              <w:t>u.</w:t>
            </w:r>
          </w:p>
          <w:p>
            <w:pPr>
              <w:pStyle w:val="TableParagraph"/>
              <w:ind w:left="322"/>
              <w:rPr>
                <w:sz w:val="19"/>
              </w:rPr>
            </w:pPr>
            <w:r>
              <w:rPr>
                <w:sz w:val="19"/>
              </w:rPr>
              <w:t>Raumeinteilung, erstellen</w:t>
            </w:r>
          </w:p>
          <w:p>
            <w:pPr>
              <w:pStyle w:val="TableParagraph"/>
              <w:numPr>
                <w:ilvl w:val="0"/>
                <w:numId w:val="40"/>
              </w:numPr>
              <w:tabs>
                <w:tab w:pos="323" w:val="left" w:leader="none"/>
              </w:tabs>
              <w:spacing w:line="240" w:lineRule="auto" w:before="120" w:after="0"/>
              <w:ind w:left="322" w:right="0" w:hanging="254"/>
              <w:jc w:val="left"/>
              <w:rPr>
                <w:sz w:val="19"/>
              </w:rPr>
            </w:pPr>
            <w:r>
              <w:rPr>
                <w:sz w:val="19"/>
              </w:rPr>
              <w:t>Konzepte präsentieren und</w:t>
            </w:r>
            <w:r>
              <w:rPr>
                <w:spacing w:val="-2"/>
                <w:sz w:val="19"/>
              </w:rPr>
              <w:t> </w:t>
            </w:r>
            <w:r>
              <w:rPr>
                <w:sz w:val="19"/>
              </w:rPr>
              <w:t>begründen</w:t>
            </w:r>
          </w:p>
          <w:p>
            <w:pPr>
              <w:pStyle w:val="TableParagraph"/>
              <w:numPr>
                <w:ilvl w:val="0"/>
                <w:numId w:val="40"/>
              </w:numPr>
              <w:tabs>
                <w:tab w:pos="323" w:val="left" w:leader="none"/>
              </w:tabs>
              <w:spacing w:line="240" w:lineRule="auto" w:before="120" w:after="0"/>
              <w:ind w:left="322" w:right="362" w:hanging="254"/>
              <w:jc w:val="both"/>
              <w:rPr>
                <w:sz w:val="19"/>
              </w:rPr>
            </w:pPr>
            <w:r>
              <w:rPr>
                <w:sz w:val="19"/>
              </w:rPr>
              <w:t>Projekte unter Berücksichtigung inhaltlicher, organisatorischer, zeitlicher und finanzieller Aspekte planen und</w:t>
            </w:r>
            <w:r>
              <w:rPr>
                <w:spacing w:val="-2"/>
                <w:sz w:val="19"/>
              </w:rPr>
              <w:t> </w:t>
            </w:r>
            <w:r>
              <w:rPr>
                <w:sz w:val="19"/>
              </w:rPr>
              <w:t>dokumentieren</w:t>
            </w:r>
          </w:p>
          <w:p>
            <w:pPr>
              <w:pStyle w:val="TableParagraph"/>
              <w:numPr>
                <w:ilvl w:val="0"/>
                <w:numId w:val="40"/>
              </w:numPr>
              <w:tabs>
                <w:tab w:pos="323" w:val="left" w:leader="none"/>
              </w:tabs>
              <w:spacing w:line="240" w:lineRule="auto" w:before="119" w:after="0"/>
              <w:ind w:left="322" w:right="128" w:hanging="254"/>
              <w:jc w:val="left"/>
              <w:rPr>
                <w:sz w:val="19"/>
              </w:rPr>
            </w:pPr>
            <w:r>
              <w:rPr>
                <w:sz w:val="19"/>
              </w:rPr>
              <w:t>Bedarf an internen und externen Dienstleistun- gen</w:t>
            </w:r>
            <w:r>
              <w:rPr>
                <w:spacing w:val="-1"/>
                <w:sz w:val="19"/>
              </w:rPr>
              <w:t> </w:t>
            </w:r>
            <w:r>
              <w:rPr>
                <w:sz w:val="19"/>
              </w:rPr>
              <w:t>ermitteln</w:t>
            </w:r>
          </w:p>
          <w:p>
            <w:pPr>
              <w:pStyle w:val="TableParagraph"/>
              <w:numPr>
                <w:ilvl w:val="0"/>
                <w:numId w:val="40"/>
              </w:numPr>
              <w:tabs>
                <w:tab w:pos="323" w:val="left" w:leader="none"/>
              </w:tabs>
              <w:spacing w:line="240" w:lineRule="auto" w:before="120" w:after="0"/>
              <w:ind w:left="322" w:right="508" w:hanging="254"/>
              <w:jc w:val="left"/>
              <w:rPr>
                <w:sz w:val="19"/>
              </w:rPr>
            </w:pPr>
            <w:r>
              <w:rPr>
                <w:sz w:val="19"/>
              </w:rPr>
              <w:t>Kostenpläne projektbezogen erstellen und überwachen</w:t>
            </w:r>
          </w:p>
          <w:p>
            <w:pPr>
              <w:pStyle w:val="TableParagraph"/>
              <w:numPr>
                <w:ilvl w:val="0"/>
                <w:numId w:val="40"/>
              </w:numPr>
              <w:tabs>
                <w:tab w:pos="323" w:val="left" w:leader="none"/>
              </w:tabs>
              <w:spacing w:line="242" w:lineRule="auto" w:before="120" w:after="0"/>
              <w:ind w:left="322" w:right="243" w:hanging="254"/>
              <w:jc w:val="left"/>
              <w:rPr>
                <w:sz w:val="19"/>
              </w:rPr>
            </w:pPr>
            <w:r>
              <w:rPr>
                <w:sz w:val="19"/>
              </w:rPr>
              <w:t>räumliche Gegebenheiten und Sicherheitsbe- stimmungen</w:t>
            </w:r>
            <w:r>
              <w:rPr>
                <w:spacing w:val="-1"/>
                <w:sz w:val="19"/>
              </w:rPr>
              <w:t> </w:t>
            </w:r>
            <w:r>
              <w:rPr>
                <w:sz w:val="19"/>
              </w:rPr>
              <w:t>berücksichtigen</w:t>
            </w:r>
          </w:p>
          <w:p>
            <w:pPr>
              <w:pStyle w:val="TableParagraph"/>
              <w:spacing w:before="118"/>
              <w:ind w:left="322" w:hanging="255"/>
              <w:rPr>
                <w:sz w:val="19"/>
              </w:rPr>
            </w:pPr>
            <w:r>
              <w:rPr>
                <w:sz w:val="19"/>
              </w:rPr>
              <w:t>k) rechtliche Regelungen, insbesondere des Ur- heberrechtes, beachten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3"/>
              <w:rPr>
                <w:b/>
                <w:sz w:val="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8"/>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4"/>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7"/>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822"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2026"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3"/>
              <w:ind w:left="69"/>
              <w:rPr>
                <w:sz w:val="19"/>
              </w:rPr>
            </w:pPr>
            <w:r>
              <w:rPr>
                <w:sz w:val="19"/>
              </w:rPr>
              <w:t>6.2</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3"/>
              <w:ind w:left="68"/>
              <w:rPr>
                <w:sz w:val="19"/>
              </w:rPr>
            </w:pPr>
            <w:r>
              <w:rPr>
                <w:sz w:val="19"/>
              </w:rPr>
              <w:t>Umsetzung</w:t>
            </w:r>
          </w:p>
        </w:tc>
        <w:tc>
          <w:tcPr>
            <w:tcW w:w="4395" w:type="dxa"/>
            <w:vMerge w:val="restart"/>
          </w:tcPr>
          <w:p>
            <w:pPr>
              <w:pStyle w:val="TableParagraph"/>
              <w:numPr>
                <w:ilvl w:val="0"/>
                <w:numId w:val="41"/>
              </w:numPr>
              <w:tabs>
                <w:tab w:pos="323" w:val="left" w:leader="none"/>
              </w:tabs>
              <w:spacing w:line="240" w:lineRule="auto" w:before="52" w:after="0"/>
              <w:ind w:left="322" w:right="174" w:hanging="254"/>
              <w:jc w:val="left"/>
              <w:rPr>
                <w:sz w:val="19"/>
              </w:rPr>
            </w:pPr>
            <w:r>
              <w:rPr>
                <w:sz w:val="19"/>
              </w:rPr>
              <w:t>Präsentationsmittel, Materialien und Werkzeu- ge zur Projektrealisierung bereitstellen und einsetzen, abbauen und</w:t>
            </w:r>
            <w:r>
              <w:rPr>
                <w:spacing w:val="-1"/>
                <w:sz w:val="19"/>
              </w:rPr>
              <w:t> </w:t>
            </w:r>
            <w:r>
              <w:rPr>
                <w:sz w:val="19"/>
              </w:rPr>
              <w:t>lagern</w:t>
            </w:r>
          </w:p>
          <w:p>
            <w:pPr>
              <w:pStyle w:val="TableParagraph"/>
              <w:numPr>
                <w:ilvl w:val="0"/>
                <w:numId w:val="41"/>
              </w:numPr>
              <w:tabs>
                <w:tab w:pos="323" w:val="left" w:leader="none"/>
              </w:tabs>
              <w:spacing w:line="240" w:lineRule="auto" w:before="120" w:after="0"/>
              <w:ind w:left="322" w:right="340" w:hanging="254"/>
              <w:jc w:val="left"/>
              <w:rPr>
                <w:sz w:val="19"/>
              </w:rPr>
            </w:pPr>
            <w:r>
              <w:rPr>
                <w:sz w:val="19"/>
              </w:rPr>
              <w:t>Waren, Produkte, Accessoires u. Requisiten platzieren</w:t>
            </w:r>
          </w:p>
          <w:p>
            <w:pPr>
              <w:pStyle w:val="TableParagraph"/>
              <w:numPr>
                <w:ilvl w:val="0"/>
                <w:numId w:val="41"/>
              </w:numPr>
              <w:tabs>
                <w:tab w:pos="323" w:val="left" w:leader="none"/>
              </w:tabs>
              <w:spacing w:line="240" w:lineRule="auto" w:before="120" w:after="0"/>
              <w:ind w:left="322" w:right="207" w:hanging="254"/>
              <w:jc w:val="left"/>
              <w:rPr>
                <w:sz w:val="19"/>
              </w:rPr>
            </w:pPr>
            <w:r>
              <w:rPr>
                <w:sz w:val="19"/>
              </w:rPr>
              <w:t>Präsentations- und Ausstellungsräume</w:t>
            </w:r>
            <w:r>
              <w:rPr>
                <w:spacing w:val="-14"/>
                <w:sz w:val="19"/>
              </w:rPr>
              <w:t> </w:t>
            </w:r>
            <w:r>
              <w:rPr>
                <w:sz w:val="19"/>
              </w:rPr>
              <w:t>vorbe- reiten</w:t>
            </w:r>
          </w:p>
          <w:p>
            <w:pPr>
              <w:pStyle w:val="TableParagraph"/>
              <w:numPr>
                <w:ilvl w:val="0"/>
                <w:numId w:val="41"/>
              </w:numPr>
              <w:tabs>
                <w:tab w:pos="323" w:val="left" w:leader="none"/>
              </w:tabs>
              <w:spacing w:line="240" w:lineRule="auto" w:before="120" w:after="0"/>
              <w:ind w:left="322" w:right="150" w:hanging="254"/>
              <w:jc w:val="left"/>
              <w:rPr>
                <w:sz w:val="19"/>
              </w:rPr>
            </w:pPr>
            <w:r>
              <w:rPr>
                <w:sz w:val="19"/>
              </w:rPr>
              <w:t>vorbereitende Maßnahmen für den Aufbau der Präsentation organisieren und</w:t>
            </w:r>
            <w:r>
              <w:rPr>
                <w:spacing w:val="-4"/>
                <w:sz w:val="19"/>
              </w:rPr>
              <w:t> </w:t>
            </w:r>
            <w:r>
              <w:rPr>
                <w:sz w:val="19"/>
              </w:rPr>
              <w:t>überwachen</w:t>
            </w:r>
          </w:p>
          <w:p>
            <w:pPr>
              <w:pStyle w:val="TableParagraph"/>
              <w:numPr>
                <w:ilvl w:val="0"/>
                <w:numId w:val="41"/>
              </w:numPr>
              <w:tabs>
                <w:tab w:pos="323" w:val="left" w:leader="none"/>
              </w:tabs>
              <w:spacing w:line="240" w:lineRule="auto" w:before="120" w:after="0"/>
              <w:ind w:left="322" w:right="172" w:hanging="254"/>
              <w:jc w:val="left"/>
              <w:rPr>
                <w:sz w:val="19"/>
              </w:rPr>
            </w:pPr>
            <w:r>
              <w:rPr>
                <w:sz w:val="19"/>
              </w:rPr>
              <w:t>Maßnahmen bei veränderten Anforderungen im Rahmen der Projektgestaltung durchführen und</w:t>
            </w:r>
            <w:r>
              <w:rPr>
                <w:spacing w:val="-1"/>
                <w:sz w:val="19"/>
              </w:rPr>
              <w:t> </w:t>
            </w:r>
            <w:r>
              <w:rPr>
                <w:sz w:val="19"/>
              </w:rPr>
              <w:t>veranlassen</w:t>
            </w:r>
          </w:p>
          <w:p>
            <w:pPr>
              <w:pStyle w:val="TableParagraph"/>
              <w:numPr>
                <w:ilvl w:val="0"/>
                <w:numId w:val="41"/>
              </w:numPr>
              <w:tabs>
                <w:tab w:pos="323" w:val="left" w:leader="none"/>
              </w:tabs>
              <w:spacing w:line="240" w:lineRule="auto" w:before="119" w:after="0"/>
              <w:ind w:left="322" w:right="121" w:hanging="254"/>
              <w:jc w:val="left"/>
              <w:rPr>
                <w:sz w:val="19"/>
              </w:rPr>
            </w:pPr>
            <w:r>
              <w:rPr>
                <w:sz w:val="19"/>
              </w:rPr>
              <w:t>Ergebnisse der Projektdurchführung dokumen- tieren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5"/>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rPr>
                <w:b/>
                <w:sz w:val="26"/>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6" w:after="1"/>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733"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p>
      <w:pPr>
        <w:spacing w:after="0"/>
        <w:rPr>
          <w:sz w:val="2"/>
          <w:szCs w:val="2"/>
        </w:rPr>
        <w:sectPr>
          <w:footerReference w:type="default" r:id="rId7"/>
          <w:pgSz w:w="11900" w:h="16840"/>
          <w:pgMar w:footer="425" w:header="0" w:top="880" w:bottom="620" w:left="1200" w:right="400"/>
          <w:pgNumType w:start="1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2552"/>
        <w:gridCol w:w="4395"/>
        <w:gridCol w:w="1275"/>
        <w:gridCol w:w="853"/>
      </w:tblGrid>
      <w:tr>
        <w:trPr>
          <w:trHeight w:val="592" w:hRule="atLeast"/>
        </w:trPr>
        <w:tc>
          <w:tcPr>
            <w:tcW w:w="922" w:type="dxa"/>
            <w:tcBorders>
              <w:bottom w:val="single" w:sz="8" w:space="0" w:color="000000"/>
            </w:tcBorders>
          </w:tcPr>
          <w:p>
            <w:pPr>
              <w:pStyle w:val="TableParagraph"/>
              <w:spacing w:before="102"/>
              <w:ind w:left="102" w:right="52" w:hanging="27"/>
              <w:rPr>
                <w:b/>
                <w:sz w:val="16"/>
              </w:rPr>
            </w:pPr>
            <w:r>
              <w:rPr>
                <w:sz w:val="16"/>
              </w:rPr>
              <w:t>Berufsbild- position </w:t>
            </w:r>
            <w:r>
              <w:rPr>
                <w:b/>
                <w:sz w:val="16"/>
              </w:rPr>
              <w:t>*)</w:t>
            </w:r>
          </w:p>
        </w:tc>
        <w:tc>
          <w:tcPr>
            <w:tcW w:w="2552" w:type="dxa"/>
            <w:tcBorders>
              <w:bottom w:val="single" w:sz="8" w:space="0" w:color="000000"/>
            </w:tcBorders>
          </w:tcPr>
          <w:p>
            <w:pPr>
              <w:pStyle w:val="TableParagraph"/>
              <w:spacing w:before="102"/>
              <w:ind w:left="404" w:right="383" w:firstLine="587"/>
              <w:rPr>
                <w:sz w:val="16"/>
              </w:rPr>
            </w:pPr>
            <w:r>
              <w:rPr>
                <w:sz w:val="16"/>
              </w:rPr>
              <w:t>Teil des Ausbildungsberufsbildes</w:t>
            </w:r>
          </w:p>
        </w:tc>
        <w:tc>
          <w:tcPr>
            <w:tcW w:w="4395" w:type="dxa"/>
            <w:tcBorders>
              <w:bottom w:val="single" w:sz="8" w:space="0" w:color="000000"/>
            </w:tcBorders>
          </w:tcPr>
          <w:p>
            <w:pPr>
              <w:pStyle w:val="TableParagraph"/>
              <w:spacing w:before="9"/>
              <w:ind w:left="339" w:right="332"/>
              <w:jc w:val="center"/>
              <w:rPr>
                <w:sz w:val="16"/>
              </w:rPr>
            </w:pPr>
            <w:r>
              <w:rPr>
                <w:sz w:val="16"/>
              </w:rPr>
              <w:t>Fertigkeiten und Kenntnisse, die unter Einbeziehung selbstständigen Planes, Durchführens und Kontrollierens zu vermitteln sind</w:t>
            </w:r>
          </w:p>
        </w:tc>
        <w:tc>
          <w:tcPr>
            <w:tcW w:w="1275" w:type="dxa"/>
            <w:tcBorders>
              <w:bottom w:val="single" w:sz="8" w:space="0" w:color="000000"/>
            </w:tcBorders>
          </w:tcPr>
          <w:p>
            <w:pPr>
              <w:pStyle w:val="TableParagraph"/>
              <w:spacing w:before="9"/>
              <w:ind w:left="216" w:right="211" w:hanging="1"/>
              <w:jc w:val="center"/>
              <w:rPr>
                <w:sz w:val="16"/>
              </w:rPr>
            </w:pPr>
            <w:r>
              <w:rPr>
                <w:sz w:val="16"/>
              </w:rPr>
              <w:t>Vermittlung vorgesehen von – bis</w:t>
            </w:r>
          </w:p>
        </w:tc>
        <w:tc>
          <w:tcPr>
            <w:tcW w:w="853" w:type="dxa"/>
            <w:tcBorders>
              <w:bottom w:val="single" w:sz="8" w:space="0" w:color="000000"/>
            </w:tcBorders>
          </w:tcPr>
          <w:p>
            <w:pPr>
              <w:pStyle w:val="TableParagraph"/>
              <w:spacing w:before="102"/>
              <w:ind w:left="95" w:right="79" w:firstLine="40"/>
              <w:rPr>
                <w:sz w:val="16"/>
              </w:rPr>
            </w:pPr>
            <w:r>
              <w:rPr>
                <w:sz w:val="16"/>
              </w:rPr>
              <w:t>Position vermittelt</w:t>
            </w:r>
          </w:p>
        </w:tc>
      </w:tr>
      <w:tr>
        <w:trPr>
          <w:trHeight w:val="508" w:hRule="atLeast"/>
        </w:trPr>
        <w:tc>
          <w:tcPr>
            <w:tcW w:w="9997" w:type="dxa"/>
            <w:gridSpan w:val="5"/>
            <w:tcBorders>
              <w:top w:val="single" w:sz="8" w:space="0" w:color="000000"/>
            </w:tcBorders>
            <w:shd w:val="clear" w:color="auto" w:fill="DDDDDD"/>
          </w:tcPr>
          <w:p>
            <w:pPr>
              <w:pStyle w:val="TableParagraph"/>
              <w:tabs>
                <w:tab w:pos="8498" w:val="left" w:leader="none"/>
              </w:tabs>
              <w:spacing w:before="145"/>
              <w:ind w:left="544"/>
              <w:rPr>
                <w:b/>
                <w:sz w:val="17"/>
              </w:rPr>
            </w:pPr>
            <w:r>
              <w:rPr>
                <w:b/>
                <w:sz w:val="17"/>
              </w:rPr>
              <w:t>Zeitrahmen</w:t>
            </w:r>
            <w:r>
              <w:rPr>
                <w:b/>
                <w:spacing w:val="-4"/>
                <w:sz w:val="17"/>
              </w:rPr>
              <w:t> </w:t>
            </w:r>
            <w:r>
              <w:rPr>
                <w:b/>
                <w:sz w:val="17"/>
              </w:rPr>
              <w:t>3</w:t>
              <w:tab/>
              <w:t>2 – 5</w:t>
            </w:r>
            <w:r>
              <w:rPr>
                <w:b/>
                <w:spacing w:val="-4"/>
                <w:sz w:val="17"/>
              </w:rPr>
              <w:t> </w:t>
            </w:r>
            <w:r>
              <w:rPr>
                <w:b/>
                <w:sz w:val="17"/>
              </w:rPr>
              <w:t>Monate</w:t>
            </w:r>
          </w:p>
        </w:tc>
      </w:tr>
      <w:tr>
        <w:trPr>
          <w:trHeight w:val="925" w:hRule="atLeast"/>
        </w:trPr>
        <w:tc>
          <w:tcPr>
            <w:tcW w:w="92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before="1"/>
              <w:ind w:left="69"/>
              <w:rPr>
                <w:sz w:val="19"/>
              </w:rPr>
            </w:pPr>
            <w:r>
              <w:rPr>
                <w:w w:val="99"/>
                <w:sz w:val="19"/>
              </w:rPr>
              <w:t>5</w:t>
            </w:r>
          </w:p>
        </w:tc>
        <w:tc>
          <w:tcPr>
            <w:tcW w:w="255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before="1"/>
              <w:ind w:left="68"/>
              <w:rPr>
                <w:sz w:val="19"/>
              </w:rPr>
            </w:pPr>
            <w:r>
              <w:rPr>
                <w:sz w:val="19"/>
              </w:rPr>
              <w:t>IT-Anwendungen</w:t>
            </w:r>
          </w:p>
        </w:tc>
        <w:tc>
          <w:tcPr>
            <w:tcW w:w="4395" w:type="dxa"/>
            <w:vMerge w:val="restart"/>
          </w:tcPr>
          <w:p>
            <w:pPr>
              <w:pStyle w:val="TableParagraph"/>
              <w:numPr>
                <w:ilvl w:val="0"/>
                <w:numId w:val="42"/>
              </w:numPr>
              <w:tabs>
                <w:tab w:pos="323" w:val="left" w:leader="none"/>
              </w:tabs>
              <w:spacing w:line="240" w:lineRule="auto" w:before="52" w:after="0"/>
              <w:ind w:left="322" w:right="110" w:hanging="254"/>
              <w:jc w:val="left"/>
              <w:rPr>
                <w:sz w:val="19"/>
              </w:rPr>
            </w:pPr>
            <w:r>
              <w:rPr>
                <w:sz w:val="19"/>
              </w:rPr>
              <w:t>Texte und Grafiken computergestützt gestalten und</w:t>
            </w:r>
            <w:r>
              <w:rPr>
                <w:spacing w:val="-1"/>
                <w:sz w:val="19"/>
              </w:rPr>
              <w:t> </w:t>
            </w:r>
            <w:r>
              <w:rPr>
                <w:sz w:val="19"/>
              </w:rPr>
              <w:t>layouten</w:t>
            </w:r>
          </w:p>
          <w:p>
            <w:pPr>
              <w:pStyle w:val="TableParagraph"/>
              <w:numPr>
                <w:ilvl w:val="0"/>
                <w:numId w:val="42"/>
              </w:numPr>
              <w:tabs>
                <w:tab w:pos="323" w:val="left" w:leader="none"/>
              </w:tabs>
              <w:spacing w:line="240" w:lineRule="auto" w:before="120" w:after="0"/>
              <w:ind w:left="322" w:right="0" w:hanging="254"/>
              <w:jc w:val="left"/>
              <w:rPr>
                <w:sz w:val="19"/>
              </w:rPr>
            </w:pPr>
            <w:r>
              <w:rPr>
                <w:sz w:val="19"/>
              </w:rPr>
              <w:t>Bilder beschaffen und</w:t>
            </w:r>
            <w:r>
              <w:rPr>
                <w:spacing w:val="-2"/>
                <w:sz w:val="19"/>
              </w:rPr>
              <w:t> </w:t>
            </w:r>
            <w:r>
              <w:rPr>
                <w:sz w:val="19"/>
              </w:rPr>
              <w:t>bearbeiten</w:t>
            </w:r>
          </w:p>
          <w:p>
            <w:pPr>
              <w:pStyle w:val="TableParagraph"/>
              <w:numPr>
                <w:ilvl w:val="0"/>
                <w:numId w:val="42"/>
              </w:numPr>
              <w:tabs>
                <w:tab w:pos="323" w:val="left" w:leader="none"/>
              </w:tabs>
              <w:spacing w:line="242" w:lineRule="auto" w:before="120" w:after="0"/>
              <w:ind w:left="322" w:right="362" w:hanging="254"/>
              <w:jc w:val="left"/>
              <w:rPr>
                <w:sz w:val="19"/>
              </w:rPr>
            </w:pPr>
            <w:r>
              <w:rPr>
                <w:sz w:val="19"/>
              </w:rPr>
              <w:t>Konzepte der visuellen Verkaufsförderung computergestützt entwickeln und</w:t>
            </w:r>
            <w:r>
              <w:rPr>
                <w:spacing w:val="-8"/>
                <w:sz w:val="19"/>
              </w:rPr>
              <w:t> </w:t>
            </w:r>
            <w:r>
              <w:rPr>
                <w:sz w:val="19"/>
              </w:rPr>
              <w:t>realisieren</w:t>
            </w:r>
          </w:p>
          <w:p>
            <w:pPr>
              <w:pStyle w:val="TableParagraph"/>
              <w:numPr>
                <w:ilvl w:val="0"/>
                <w:numId w:val="42"/>
              </w:numPr>
              <w:tabs>
                <w:tab w:pos="323" w:val="left" w:leader="none"/>
              </w:tabs>
              <w:spacing w:line="240" w:lineRule="auto" w:before="118" w:after="0"/>
              <w:ind w:left="322" w:right="0" w:hanging="254"/>
              <w:jc w:val="left"/>
              <w:rPr>
                <w:sz w:val="19"/>
              </w:rPr>
            </w:pPr>
            <w:r>
              <w:rPr>
                <w:sz w:val="19"/>
              </w:rPr>
              <w:t>Werbemittel gestalten und</w:t>
            </w:r>
            <w:r>
              <w:rPr>
                <w:spacing w:val="-1"/>
                <w:sz w:val="19"/>
              </w:rPr>
              <w:t> </w:t>
            </w:r>
            <w:r>
              <w:rPr>
                <w:sz w:val="19"/>
              </w:rPr>
              <w:t>herstellen</w:t>
            </w:r>
          </w:p>
          <w:p>
            <w:pPr>
              <w:pStyle w:val="TableParagraph"/>
              <w:numPr>
                <w:ilvl w:val="0"/>
                <w:numId w:val="42"/>
              </w:numPr>
              <w:tabs>
                <w:tab w:pos="323" w:val="left" w:leader="none"/>
              </w:tabs>
              <w:spacing w:line="240" w:lineRule="auto" w:before="120" w:after="0"/>
              <w:ind w:left="322" w:right="226" w:hanging="254"/>
              <w:jc w:val="left"/>
              <w:rPr>
                <w:sz w:val="19"/>
              </w:rPr>
            </w:pPr>
            <w:r>
              <w:rPr>
                <w:sz w:val="19"/>
              </w:rPr>
              <w:t>branchenspezifische Software zur Auftrags- und Rechnungsbearbeitung sowie zur Materi- alverwaltung</w:t>
            </w:r>
            <w:r>
              <w:rPr>
                <w:spacing w:val="-1"/>
                <w:sz w:val="19"/>
              </w:rPr>
              <w:t> </w:t>
            </w:r>
            <w:r>
              <w:rPr>
                <w:sz w:val="19"/>
              </w:rPr>
              <w:t>nutzen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after="1"/>
              <w:rPr>
                <w:b/>
                <w:sz w:val="2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5" w:after="1"/>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2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rPr>
                <w:b/>
                <w:sz w:val="20"/>
              </w:rPr>
            </w:pPr>
          </w:p>
          <w:p>
            <w:pPr>
              <w:pStyle w:val="TableParagraph"/>
              <w:spacing w:before="8"/>
              <w:rPr>
                <w:b/>
                <w:sz w:val="1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1626"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3" w:hRule="atLeast"/>
        </w:trPr>
        <w:tc>
          <w:tcPr>
            <w:tcW w:w="92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9"/>
              <w:rPr>
                <w:sz w:val="19"/>
              </w:rPr>
            </w:pPr>
            <w:r>
              <w:rPr>
                <w:sz w:val="19"/>
              </w:rPr>
              <w:t>7.1</w:t>
            </w:r>
          </w:p>
        </w:tc>
        <w:tc>
          <w:tcPr>
            <w:tcW w:w="2552"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68"/>
              <w:rPr>
                <w:sz w:val="19"/>
              </w:rPr>
            </w:pPr>
            <w:r>
              <w:rPr>
                <w:sz w:val="19"/>
              </w:rPr>
              <w:t>Beschaffung</w:t>
            </w:r>
          </w:p>
        </w:tc>
        <w:tc>
          <w:tcPr>
            <w:tcW w:w="4395" w:type="dxa"/>
            <w:vMerge w:val="restart"/>
          </w:tcPr>
          <w:p>
            <w:pPr>
              <w:pStyle w:val="TableParagraph"/>
              <w:numPr>
                <w:ilvl w:val="0"/>
                <w:numId w:val="43"/>
              </w:numPr>
              <w:tabs>
                <w:tab w:pos="323" w:val="left" w:leader="none"/>
              </w:tabs>
              <w:spacing w:line="240" w:lineRule="auto" w:before="52" w:after="0"/>
              <w:ind w:left="322" w:right="0" w:hanging="254"/>
              <w:jc w:val="left"/>
              <w:rPr>
                <w:sz w:val="19"/>
              </w:rPr>
            </w:pPr>
            <w:r>
              <w:rPr>
                <w:sz w:val="19"/>
              </w:rPr>
              <w:t>Bedarf an Materialien und Waren</w:t>
            </w:r>
            <w:r>
              <w:rPr>
                <w:spacing w:val="-6"/>
                <w:sz w:val="19"/>
              </w:rPr>
              <w:t> </w:t>
            </w:r>
            <w:r>
              <w:rPr>
                <w:sz w:val="19"/>
              </w:rPr>
              <w:t>ermitteln</w:t>
            </w:r>
          </w:p>
          <w:p>
            <w:pPr>
              <w:pStyle w:val="TableParagraph"/>
              <w:numPr>
                <w:ilvl w:val="0"/>
                <w:numId w:val="43"/>
              </w:numPr>
              <w:tabs>
                <w:tab w:pos="323" w:val="left" w:leader="none"/>
              </w:tabs>
              <w:spacing w:line="240" w:lineRule="auto" w:before="120" w:after="0"/>
              <w:ind w:left="322" w:right="446" w:hanging="254"/>
              <w:jc w:val="left"/>
              <w:rPr>
                <w:sz w:val="19"/>
              </w:rPr>
            </w:pPr>
            <w:r>
              <w:rPr>
                <w:sz w:val="19"/>
              </w:rPr>
              <w:t>Angebote einholen und bewerten; Aufträge erteilen</w:t>
            </w:r>
          </w:p>
          <w:p>
            <w:pPr>
              <w:pStyle w:val="TableParagraph"/>
              <w:numPr>
                <w:ilvl w:val="0"/>
                <w:numId w:val="43"/>
              </w:numPr>
              <w:tabs>
                <w:tab w:pos="323" w:val="left" w:leader="none"/>
              </w:tabs>
              <w:spacing w:line="240" w:lineRule="auto" w:before="120" w:after="0"/>
              <w:ind w:left="322" w:right="171" w:hanging="254"/>
              <w:jc w:val="both"/>
              <w:rPr>
                <w:sz w:val="19"/>
              </w:rPr>
            </w:pPr>
            <w:r>
              <w:rPr>
                <w:sz w:val="19"/>
              </w:rPr>
              <w:t>Lieferungen überprüfen; Aufträge, Lieferschei- ne und Rechnungen vergleichen; Abweichun- gen</w:t>
            </w:r>
            <w:r>
              <w:rPr>
                <w:spacing w:val="-1"/>
                <w:sz w:val="19"/>
              </w:rPr>
              <w:t> </w:t>
            </w:r>
            <w:r>
              <w:rPr>
                <w:sz w:val="19"/>
              </w:rPr>
              <w:t>klären</w:t>
            </w:r>
          </w:p>
        </w:tc>
        <w:tc>
          <w:tcPr>
            <w:tcW w:w="1275" w:type="dxa"/>
            <w:tcBorders>
              <w:bottom w:val="dotted" w:sz="6" w:space="0" w:color="010101"/>
            </w:tcBorders>
          </w:tcPr>
          <w:p>
            <w:pPr>
              <w:pStyle w:val="TableParagraph"/>
              <w:rPr>
                <w:rFonts w:ascii="Times New Roman"/>
                <w:sz w:val="18"/>
              </w:rPr>
            </w:pPr>
          </w:p>
        </w:tc>
        <w:tc>
          <w:tcPr>
            <w:tcW w:w="853" w:type="dxa"/>
            <w:vMerge w:val="restart"/>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rPr>
                <w:b/>
                <w:sz w:val="1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7" w:after="1"/>
              <w:rPr>
                <w:b/>
                <w:sz w:val="22"/>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731"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6" w:space="0" w:color="010101"/>
            </w:tcBorders>
          </w:tcPr>
          <w:p>
            <w:pPr>
              <w:pStyle w:val="TableParagraph"/>
              <w:rPr>
                <w:rFonts w:ascii="Times New Roman"/>
                <w:sz w:val="18"/>
              </w:rPr>
            </w:pPr>
          </w:p>
        </w:tc>
        <w:tc>
          <w:tcPr>
            <w:tcW w:w="853" w:type="dxa"/>
            <w:vMerge/>
            <w:tcBorders>
              <w:top w:val="nil"/>
            </w:tcBorders>
          </w:tcPr>
          <w:p>
            <w:pPr>
              <w:rPr>
                <w:sz w:val="2"/>
                <w:szCs w:val="2"/>
              </w:rPr>
            </w:pPr>
          </w:p>
        </w:tc>
      </w:tr>
      <w:tr>
        <w:trPr>
          <w:trHeight w:val="922" w:hRule="atLeast"/>
        </w:trPr>
        <w:tc>
          <w:tcPr>
            <w:tcW w:w="922" w:type="dxa"/>
            <w:vMerge w:val="restart"/>
          </w:tcPr>
          <w:p>
            <w:pPr>
              <w:pStyle w:val="TableParagraph"/>
              <w:rPr>
                <w:b/>
                <w:sz w:val="20"/>
              </w:rPr>
            </w:pPr>
          </w:p>
          <w:p>
            <w:pPr>
              <w:pStyle w:val="TableParagraph"/>
              <w:spacing w:before="4"/>
              <w:rPr>
                <w:b/>
                <w:sz w:val="23"/>
              </w:rPr>
            </w:pPr>
          </w:p>
          <w:p>
            <w:pPr>
              <w:pStyle w:val="TableParagraph"/>
              <w:ind w:left="69"/>
              <w:rPr>
                <w:sz w:val="19"/>
              </w:rPr>
            </w:pPr>
            <w:r>
              <w:rPr>
                <w:sz w:val="19"/>
              </w:rPr>
              <w:t>7.2</w:t>
            </w:r>
          </w:p>
        </w:tc>
        <w:tc>
          <w:tcPr>
            <w:tcW w:w="2552" w:type="dxa"/>
            <w:vMerge w:val="restart"/>
          </w:tcPr>
          <w:p>
            <w:pPr>
              <w:pStyle w:val="TableParagraph"/>
              <w:rPr>
                <w:b/>
                <w:sz w:val="20"/>
              </w:rPr>
            </w:pPr>
          </w:p>
          <w:p>
            <w:pPr>
              <w:pStyle w:val="TableParagraph"/>
              <w:spacing w:before="4"/>
              <w:rPr>
                <w:b/>
                <w:sz w:val="23"/>
              </w:rPr>
            </w:pPr>
          </w:p>
          <w:p>
            <w:pPr>
              <w:pStyle w:val="TableParagraph"/>
              <w:ind w:left="68"/>
              <w:rPr>
                <w:sz w:val="19"/>
              </w:rPr>
            </w:pPr>
            <w:r>
              <w:rPr>
                <w:sz w:val="19"/>
              </w:rPr>
              <w:t>Kalkulation</w:t>
            </w:r>
          </w:p>
        </w:tc>
        <w:tc>
          <w:tcPr>
            <w:tcW w:w="4395" w:type="dxa"/>
            <w:vMerge w:val="restart"/>
          </w:tcPr>
          <w:p>
            <w:pPr>
              <w:pStyle w:val="TableParagraph"/>
              <w:numPr>
                <w:ilvl w:val="0"/>
                <w:numId w:val="44"/>
              </w:numPr>
              <w:tabs>
                <w:tab w:pos="323" w:val="left" w:leader="none"/>
              </w:tabs>
              <w:spacing w:line="240" w:lineRule="auto" w:before="52" w:after="0"/>
              <w:ind w:left="322" w:right="0" w:hanging="254"/>
              <w:jc w:val="left"/>
              <w:rPr>
                <w:sz w:val="19"/>
              </w:rPr>
            </w:pPr>
            <w:r>
              <w:rPr>
                <w:sz w:val="19"/>
              </w:rPr>
              <w:t>Projekte</w:t>
            </w:r>
            <w:r>
              <w:rPr>
                <w:spacing w:val="-1"/>
                <w:sz w:val="19"/>
              </w:rPr>
              <w:t> </w:t>
            </w:r>
            <w:r>
              <w:rPr>
                <w:sz w:val="19"/>
              </w:rPr>
              <w:t>kalkulieren</w:t>
            </w:r>
          </w:p>
          <w:p>
            <w:pPr>
              <w:pStyle w:val="TableParagraph"/>
              <w:numPr>
                <w:ilvl w:val="0"/>
                <w:numId w:val="44"/>
              </w:numPr>
              <w:tabs>
                <w:tab w:pos="323" w:val="left" w:leader="none"/>
              </w:tabs>
              <w:spacing w:line="240" w:lineRule="auto" w:before="120" w:after="0"/>
              <w:ind w:left="322" w:right="0" w:hanging="254"/>
              <w:jc w:val="left"/>
              <w:rPr>
                <w:sz w:val="19"/>
              </w:rPr>
            </w:pPr>
            <w:r>
              <w:rPr>
                <w:sz w:val="19"/>
              </w:rPr>
              <w:t>Nachkalkulationen</w:t>
            </w:r>
            <w:r>
              <w:rPr>
                <w:spacing w:val="-1"/>
                <w:sz w:val="19"/>
              </w:rPr>
              <w:t> </w:t>
            </w:r>
            <w:r>
              <w:rPr>
                <w:sz w:val="19"/>
              </w:rPr>
              <w:t>durchführen</w:t>
            </w:r>
          </w:p>
          <w:p>
            <w:pPr>
              <w:pStyle w:val="TableParagraph"/>
              <w:numPr>
                <w:ilvl w:val="0"/>
                <w:numId w:val="44"/>
              </w:numPr>
              <w:tabs>
                <w:tab w:pos="323" w:val="left" w:leader="none"/>
              </w:tabs>
              <w:spacing w:line="240" w:lineRule="auto" w:before="120" w:after="0"/>
              <w:ind w:left="322" w:right="187" w:hanging="254"/>
              <w:jc w:val="left"/>
              <w:rPr>
                <w:sz w:val="19"/>
              </w:rPr>
            </w:pPr>
            <w:r>
              <w:rPr>
                <w:sz w:val="19"/>
              </w:rPr>
              <w:t>Material- und Zeitaufwand dokumentieren</w:t>
            </w:r>
            <w:r>
              <w:rPr>
                <w:spacing w:val="-12"/>
                <w:sz w:val="19"/>
              </w:rPr>
              <w:t> </w:t>
            </w:r>
            <w:r>
              <w:rPr>
                <w:sz w:val="19"/>
              </w:rPr>
              <w:t>und im Soll-Ist-Vergleich</w:t>
            </w:r>
            <w:r>
              <w:rPr>
                <w:spacing w:val="-3"/>
                <w:sz w:val="19"/>
              </w:rPr>
              <w:t> </w:t>
            </w:r>
            <w:r>
              <w:rPr>
                <w:sz w:val="19"/>
              </w:rPr>
              <w:t>bewerten</w:t>
            </w:r>
          </w:p>
        </w:tc>
        <w:tc>
          <w:tcPr>
            <w:tcW w:w="1275" w:type="dxa"/>
            <w:tcBorders>
              <w:bottom w:val="dotted" w:sz="8" w:space="0" w:color="010101"/>
            </w:tcBorders>
          </w:tcPr>
          <w:p>
            <w:pPr>
              <w:pStyle w:val="TableParagraph"/>
              <w:rPr>
                <w:rFonts w:ascii="Times New Roman"/>
                <w:sz w:val="18"/>
              </w:rPr>
            </w:pPr>
          </w:p>
        </w:tc>
        <w:tc>
          <w:tcPr>
            <w:tcW w:w="853" w:type="dxa"/>
            <w:vMerge w:val="restart"/>
          </w:tcPr>
          <w:p>
            <w:pPr>
              <w:pStyle w:val="TableParagraph"/>
              <w:spacing w:before="4"/>
              <w:rPr>
                <w:b/>
                <w:sz w:val="4"/>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6" w:after="1"/>
              <w:rPr>
                <w:b/>
                <w:sz w:val="10"/>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p>
            <w:pPr>
              <w:pStyle w:val="TableParagraph"/>
              <w:spacing w:before="8"/>
              <w:rPr>
                <w:b/>
                <w:sz w:val="18"/>
              </w:rPr>
            </w:pPr>
          </w:p>
          <w:p>
            <w:pPr>
              <w:pStyle w:val="TableParagraph"/>
              <w:spacing w:line="212" w:lineRule="exact"/>
              <w:ind w:left="313"/>
              <w:rPr>
                <w:sz w:val="20"/>
              </w:rPr>
            </w:pPr>
            <w:r>
              <w:rPr>
                <w:position w:val="-3"/>
                <w:sz w:val="20"/>
              </w:rPr>
              <w:pict>
                <v:group style="width:10.6pt;height:10.6pt;mso-position-horizontal-relative:char;mso-position-vertical-relative:line" coordorigin="0,0" coordsize="212,212">
                  <v:rect style="position:absolute;left:7;top:7;width:197;height:197" filled="false" stroked="true" strokeweight=".72pt" strokecolor="#000000">
                    <v:stroke dashstyle="solid"/>
                  </v:rect>
                </v:group>
              </w:pict>
            </w:r>
            <w:r>
              <w:rPr>
                <w:position w:val="-3"/>
                <w:sz w:val="20"/>
              </w:rPr>
            </w:r>
          </w:p>
        </w:tc>
      </w:tr>
      <w:tr>
        <w:trPr>
          <w:trHeight w:val="293" w:hRule="atLeast"/>
        </w:trPr>
        <w:tc>
          <w:tcPr>
            <w:tcW w:w="922" w:type="dxa"/>
            <w:vMerge/>
            <w:tcBorders>
              <w:top w:val="nil"/>
            </w:tcBorders>
          </w:tcPr>
          <w:p>
            <w:pPr>
              <w:rPr>
                <w:sz w:val="2"/>
                <w:szCs w:val="2"/>
              </w:rPr>
            </w:pPr>
          </w:p>
        </w:tc>
        <w:tc>
          <w:tcPr>
            <w:tcW w:w="2552" w:type="dxa"/>
            <w:vMerge/>
            <w:tcBorders>
              <w:top w:val="nil"/>
            </w:tcBorders>
          </w:tcPr>
          <w:p>
            <w:pPr>
              <w:rPr>
                <w:sz w:val="2"/>
                <w:szCs w:val="2"/>
              </w:rPr>
            </w:pPr>
          </w:p>
        </w:tc>
        <w:tc>
          <w:tcPr>
            <w:tcW w:w="4395" w:type="dxa"/>
            <w:vMerge/>
            <w:tcBorders>
              <w:top w:val="nil"/>
            </w:tcBorders>
          </w:tcPr>
          <w:p>
            <w:pPr>
              <w:rPr>
                <w:sz w:val="2"/>
                <w:szCs w:val="2"/>
              </w:rPr>
            </w:pPr>
          </w:p>
        </w:tc>
        <w:tc>
          <w:tcPr>
            <w:tcW w:w="1275" w:type="dxa"/>
            <w:tcBorders>
              <w:top w:val="dotted" w:sz="8" w:space="0" w:color="010101"/>
            </w:tcBorders>
          </w:tcPr>
          <w:p>
            <w:pPr>
              <w:pStyle w:val="TableParagraph"/>
              <w:rPr>
                <w:rFonts w:ascii="Times New Roman"/>
                <w:sz w:val="18"/>
              </w:rPr>
            </w:pPr>
          </w:p>
        </w:tc>
        <w:tc>
          <w:tcPr>
            <w:tcW w:w="853" w:type="dxa"/>
            <w:vMerge/>
            <w:tcBorders>
              <w:top w:val="nil"/>
            </w:tcBorders>
          </w:tcPr>
          <w:p>
            <w:pPr>
              <w:rPr>
                <w:sz w:val="2"/>
                <w:szCs w:val="2"/>
              </w:rPr>
            </w:pPr>
          </w:p>
        </w:tc>
      </w:tr>
    </w:tbl>
    <w:sectPr>
      <w:pgSz w:w="11900" w:h="16840"/>
      <w:pgMar w:header="0" w:footer="425" w:top="880" w:bottom="620" w:left="12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309.319885pt;margin-top:805.74884pt;width:19.150pt;height:14.5pt;mso-position-horizontal-relative:page;mso-position-vertical-relative:page;z-index:-73768" type="#_x0000_t202" filled="false" stroked="false">
          <v:textbox inset="0,0,0,0">
            <w:txbxContent>
              <w:p>
                <w:pPr>
                  <w:spacing w:before="15"/>
                  <w:ind w:left="20" w:right="0" w:firstLine="0"/>
                  <w:jc w:val="left"/>
                  <w:rPr>
                    <w:sz w:val="22"/>
                  </w:rPr>
                </w:pPr>
                <w:r>
                  <w:rPr>
                    <w:sz w:val="22"/>
                  </w:rPr>
                  <w:t>- </w:t>
                </w:r>
                <w:r>
                  <w:rPr/>
                  <w:fldChar w:fldCharType="begin"/>
                </w:r>
                <w:r>
                  <w:rPr>
                    <w:sz w:val="22"/>
                    <w:vertAlign w:val="subscript"/>
                  </w:rPr>
                  <w:instrText> PAGE </w:instrText>
                </w:r>
                <w:r>
                  <w:rPr/>
                  <w:fldChar w:fldCharType="separate"/>
                </w:r>
                <w:r>
                  <w:rPr/>
                  <w:t>4</w:t>
                </w:r>
                <w:r>
                  <w:rPr/>
                  <w:fldChar w:fldCharType="end"/>
                </w:r>
                <w:r>
                  <w:rPr>
                    <w:sz w:val="22"/>
                    <w:vertAlign w:val="baseline"/>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7.159912pt;margin-top:805.74884pt;width:23.6pt;height:14.5pt;mso-position-horizontal-relative:page;mso-position-vertical-relative:page;z-index:-73744" type="#_x0000_t202" filled="false" stroked="false">
          <v:textbox inset="0,0,0,0">
            <w:txbxContent>
              <w:p>
                <w:pPr>
                  <w:spacing w:before="15"/>
                  <w:ind w:left="20" w:right="0" w:firstLine="0"/>
                  <w:jc w:val="left"/>
                  <w:rPr>
                    <w:sz w:val="22"/>
                  </w:rPr>
                </w:pPr>
                <w:r>
                  <w:rPr>
                    <w:sz w:val="22"/>
                  </w:rPr>
                  <w:t>- </w:t>
                </w:r>
                <w:r>
                  <w:rPr/>
                  <w:fldChar w:fldCharType="begin"/>
                </w:r>
                <w:r>
                  <w:rPr>
                    <w:sz w:val="22"/>
                    <w:vertAlign w:val="subscript"/>
                  </w:rPr>
                  <w:instrText> PAGE </w:instrText>
                </w:r>
                <w:r>
                  <w:rPr/>
                  <w:fldChar w:fldCharType="separate"/>
                </w:r>
                <w:r>
                  <w:rPr/>
                  <w:t>10</w:t>
                </w:r>
                <w:r>
                  <w:rPr/>
                  <w:fldChar w:fldCharType="end"/>
                </w:r>
                <w:r>
                  <w:rPr>
                    <w:sz w:val="22"/>
                    <w:vertAlign w:val="baseline"/>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42">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41">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40">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9">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8">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7">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6">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5">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4">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3">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2">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1">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0">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9">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8">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7">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6">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5">
    <w:multiLevelType w:val="hybridMultilevel"/>
    <w:lvl w:ilvl="0">
      <w:start w:val="3"/>
      <w:numFmt w:val="lowerLetter"/>
      <w:lvlText w:val="%1)"/>
      <w:lvlJc w:val="left"/>
      <w:pPr>
        <w:ind w:left="322" w:hanging="255"/>
        <w:jc w:val="left"/>
      </w:pPr>
      <w:rPr>
        <w:rFonts w:hint="default" w:ascii="Arial" w:hAnsi="Arial" w:eastAsia="Arial" w:cs="Arial"/>
        <w:spacing w:val="0"/>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4">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3">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2">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1">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0">
    <w:multiLevelType w:val="hybridMultilevel"/>
    <w:lvl w:ilvl="0">
      <w:start w:val="3"/>
      <w:numFmt w:val="lowerLetter"/>
      <w:lvlText w:val="%1)"/>
      <w:lvlJc w:val="left"/>
      <w:pPr>
        <w:ind w:left="322" w:hanging="255"/>
        <w:jc w:val="left"/>
      </w:pPr>
      <w:rPr>
        <w:rFonts w:hint="default" w:ascii="Arial" w:hAnsi="Arial" w:eastAsia="Arial" w:cs="Arial"/>
        <w:spacing w:val="0"/>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9">
    <w:multiLevelType w:val="hybridMultilevel"/>
    <w:lvl w:ilvl="0">
      <w:start w:val="2"/>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8">
    <w:multiLevelType w:val="hybridMultilevel"/>
    <w:lvl w:ilvl="0">
      <w:start w:val="6"/>
      <w:numFmt w:val="lowerLetter"/>
      <w:lvlText w:val="%1)"/>
      <w:lvlJc w:val="left"/>
      <w:pPr>
        <w:ind w:left="322" w:hanging="255"/>
        <w:jc w:val="left"/>
      </w:pPr>
      <w:rPr>
        <w:rFonts w:hint="default" w:ascii="Arial" w:hAnsi="Arial" w:eastAsia="Arial" w:cs="Arial"/>
        <w:spacing w:val="0"/>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7">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6">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5">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4">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3">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2">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1">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0">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9">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8">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7">
    <w:multiLevelType w:val="hybridMultilevel"/>
    <w:lvl w:ilvl="0">
      <w:start w:val="3"/>
      <w:numFmt w:val="lowerLetter"/>
      <w:lvlText w:val="%1)"/>
      <w:lvlJc w:val="left"/>
      <w:pPr>
        <w:ind w:left="322" w:hanging="255"/>
        <w:jc w:val="left"/>
      </w:pPr>
      <w:rPr>
        <w:rFonts w:hint="default" w:ascii="Arial" w:hAnsi="Arial" w:eastAsia="Arial" w:cs="Arial"/>
        <w:spacing w:val="0"/>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6">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5">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4">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3">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2">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abstractNum w:abstractNumId="1">
    <w:multiLevelType w:val="hybridMultilevel"/>
    <w:lvl w:ilvl="0">
      <w:start w:val="1"/>
      <w:numFmt w:val="lowerLetter"/>
      <w:lvlText w:val="%1)"/>
      <w:lvlJc w:val="left"/>
      <w:pPr>
        <w:ind w:left="351" w:hanging="255"/>
        <w:jc w:val="left"/>
      </w:pPr>
      <w:rPr>
        <w:rFonts w:hint="default" w:ascii="Arial" w:hAnsi="Arial" w:eastAsia="Arial" w:cs="Arial"/>
        <w:w w:val="99"/>
        <w:sz w:val="19"/>
        <w:szCs w:val="19"/>
      </w:rPr>
    </w:lvl>
    <w:lvl w:ilvl="1">
      <w:start w:val="0"/>
      <w:numFmt w:val="bullet"/>
      <w:lvlText w:val="•"/>
      <w:lvlJc w:val="left"/>
      <w:pPr>
        <w:ind w:left="762" w:hanging="255"/>
      </w:pPr>
      <w:rPr>
        <w:rFonts w:hint="default"/>
      </w:rPr>
    </w:lvl>
    <w:lvl w:ilvl="2">
      <w:start w:val="0"/>
      <w:numFmt w:val="bullet"/>
      <w:lvlText w:val="•"/>
      <w:lvlJc w:val="left"/>
      <w:pPr>
        <w:ind w:left="1165" w:hanging="255"/>
      </w:pPr>
      <w:rPr>
        <w:rFonts w:hint="default"/>
      </w:rPr>
    </w:lvl>
    <w:lvl w:ilvl="3">
      <w:start w:val="0"/>
      <w:numFmt w:val="bullet"/>
      <w:lvlText w:val="•"/>
      <w:lvlJc w:val="left"/>
      <w:pPr>
        <w:ind w:left="1567" w:hanging="255"/>
      </w:pPr>
      <w:rPr>
        <w:rFonts w:hint="default"/>
      </w:rPr>
    </w:lvl>
    <w:lvl w:ilvl="4">
      <w:start w:val="0"/>
      <w:numFmt w:val="bullet"/>
      <w:lvlText w:val="•"/>
      <w:lvlJc w:val="left"/>
      <w:pPr>
        <w:ind w:left="1970" w:hanging="255"/>
      </w:pPr>
      <w:rPr>
        <w:rFonts w:hint="default"/>
      </w:rPr>
    </w:lvl>
    <w:lvl w:ilvl="5">
      <w:start w:val="0"/>
      <w:numFmt w:val="bullet"/>
      <w:lvlText w:val="•"/>
      <w:lvlJc w:val="left"/>
      <w:pPr>
        <w:ind w:left="2372" w:hanging="255"/>
      </w:pPr>
      <w:rPr>
        <w:rFonts w:hint="default"/>
      </w:rPr>
    </w:lvl>
    <w:lvl w:ilvl="6">
      <w:start w:val="0"/>
      <w:numFmt w:val="bullet"/>
      <w:lvlText w:val="•"/>
      <w:lvlJc w:val="left"/>
      <w:pPr>
        <w:ind w:left="2775" w:hanging="255"/>
      </w:pPr>
      <w:rPr>
        <w:rFonts w:hint="default"/>
      </w:rPr>
    </w:lvl>
    <w:lvl w:ilvl="7">
      <w:start w:val="0"/>
      <w:numFmt w:val="bullet"/>
      <w:lvlText w:val="•"/>
      <w:lvlJc w:val="left"/>
      <w:pPr>
        <w:ind w:left="3177" w:hanging="255"/>
      </w:pPr>
      <w:rPr>
        <w:rFonts w:hint="default"/>
      </w:rPr>
    </w:lvl>
    <w:lvl w:ilvl="8">
      <w:start w:val="0"/>
      <w:numFmt w:val="bullet"/>
      <w:lvlText w:val="•"/>
      <w:lvlJc w:val="left"/>
      <w:pPr>
        <w:ind w:left="3580" w:hanging="255"/>
      </w:pPr>
      <w:rPr>
        <w:rFonts w:hint="default"/>
      </w:rPr>
    </w:lvl>
  </w:abstractNum>
  <w:abstractNum w:abstractNumId="0">
    <w:multiLevelType w:val="hybridMultilevel"/>
    <w:lvl w:ilvl="0">
      <w:start w:val="1"/>
      <w:numFmt w:val="lowerLetter"/>
      <w:lvlText w:val="%1)"/>
      <w:lvlJc w:val="left"/>
      <w:pPr>
        <w:ind w:left="322" w:hanging="255"/>
        <w:jc w:val="left"/>
      </w:pPr>
      <w:rPr>
        <w:rFonts w:hint="default" w:ascii="Arial" w:hAnsi="Arial" w:eastAsia="Arial" w:cs="Arial"/>
        <w:w w:val="99"/>
        <w:sz w:val="19"/>
        <w:szCs w:val="19"/>
      </w:rPr>
    </w:lvl>
    <w:lvl w:ilvl="1">
      <w:start w:val="0"/>
      <w:numFmt w:val="bullet"/>
      <w:lvlText w:val="•"/>
      <w:lvlJc w:val="left"/>
      <w:pPr>
        <w:ind w:left="726" w:hanging="255"/>
      </w:pPr>
      <w:rPr>
        <w:rFonts w:hint="default"/>
      </w:rPr>
    </w:lvl>
    <w:lvl w:ilvl="2">
      <w:start w:val="0"/>
      <w:numFmt w:val="bullet"/>
      <w:lvlText w:val="•"/>
      <w:lvlJc w:val="left"/>
      <w:pPr>
        <w:ind w:left="1133" w:hanging="255"/>
      </w:pPr>
      <w:rPr>
        <w:rFonts w:hint="default"/>
      </w:rPr>
    </w:lvl>
    <w:lvl w:ilvl="3">
      <w:start w:val="0"/>
      <w:numFmt w:val="bullet"/>
      <w:lvlText w:val="•"/>
      <w:lvlJc w:val="left"/>
      <w:pPr>
        <w:ind w:left="1539" w:hanging="255"/>
      </w:pPr>
      <w:rPr>
        <w:rFonts w:hint="default"/>
      </w:rPr>
    </w:lvl>
    <w:lvl w:ilvl="4">
      <w:start w:val="0"/>
      <w:numFmt w:val="bullet"/>
      <w:lvlText w:val="•"/>
      <w:lvlJc w:val="left"/>
      <w:pPr>
        <w:ind w:left="1946" w:hanging="255"/>
      </w:pPr>
      <w:rPr>
        <w:rFonts w:hint="default"/>
      </w:rPr>
    </w:lvl>
    <w:lvl w:ilvl="5">
      <w:start w:val="0"/>
      <w:numFmt w:val="bullet"/>
      <w:lvlText w:val="•"/>
      <w:lvlJc w:val="left"/>
      <w:pPr>
        <w:ind w:left="2352" w:hanging="255"/>
      </w:pPr>
      <w:rPr>
        <w:rFonts w:hint="default"/>
      </w:rPr>
    </w:lvl>
    <w:lvl w:ilvl="6">
      <w:start w:val="0"/>
      <w:numFmt w:val="bullet"/>
      <w:lvlText w:val="•"/>
      <w:lvlJc w:val="left"/>
      <w:pPr>
        <w:ind w:left="2759" w:hanging="255"/>
      </w:pPr>
      <w:rPr>
        <w:rFonts w:hint="default"/>
      </w:rPr>
    </w:lvl>
    <w:lvl w:ilvl="7">
      <w:start w:val="0"/>
      <w:numFmt w:val="bullet"/>
      <w:lvlText w:val="•"/>
      <w:lvlJc w:val="left"/>
      <w:pPr>
        <w:ind w:left="3165" w:hanging="255"/>
      </w:pPr>
      <w:rPr>
        <w:rFonts w:hint="default"/>
      </w:rPr>
    </w:lvl>
    <w:lvl w:ilvl="8">
      <w:start w:val="0"/>
      <w:numFmt w:val="bullet"/>
      <w:lvlText w:val="•"/>
      <w:lvlJc w:val="left"/>
      <w:pPr>
        <w:ind w:left="3572" w:hanging="255"/>
      </w:pPr>
      <w:rPr>
        <w:rFonts w:hint="default"/>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6"/>
      <w:ind w:left="189"/>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slodczyk</dc:creator>
  <dc:title>Gestalter f-374r visuelles Marketing</dc:title>
  <dcterms:created xsi:type="dcterms:W3CDTF">2019-09-10T08:23:35Z</dcterms:created>
  <dcterms:modified xsi:type="dcterms:W3CDTF">2019-09-10T08:23:35Z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FreePDF XP 3.07 - http://shbox.de</vt:lpwstr>
  </property>
  <property fmtid="{D5CDD505-2E9C-101B-9397-08002B2CF9AE}" pid="4" name="LastSaved">
    <vt:filetime>2019-09-10T00:00:00Z</vt:filetime>
  </property>
</Properties>
</file>